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8B" w:rsidRPr="006E0F8B" w:rsidRDefault="006E0F8B" w:rsidP="00D659F0">
      <w:pPr>
        <w:shd w:val="clear" w:color="auto" w:fill="FFFFDD"/>
        <w:spacing w:after="0" w:line="360" w:lineRule="auto"/>
        <w:jc w:val="both"/>
        <w:outlineLvl w:val="3"/>
        <w:rPr>
          <w:rFonts w:ascii="Times New Roman" w:eastAsia="Times New Roman" w:hAnsi="Times New Roman" w:cs="Times New Roman"/>
          <w:b/>
          <w:bCs/>
          <w:color w:val="000000"/>
          <w:sz w:val="28"/>
          <w:szCs w:val="28"/>
          <w:lang w:eastAsia="ru-RU"/>
        </w:rPr>
      </w:pPr>
    </w:p>
    <w:p w:rsidR="006E0F8B" w:rsidRDefault="006E0F8B" w:rsidP="00D659F0">
      <w:pPr>
        <w:shd w:val="clear" w:color="auto" w:fill="FFFFDD"/>
        <w:spacing w:after="0" w:line="360" w:lineRule="auto"/>
        <w:jc w:val="both"/>
        <w:outlineLvl w:val="3"/>
        <w:rPr>
          <w:rFonts w:ascii="Times New Roman" w:eastAsia="Times New Roman" w:hAnsi="Times New Roman" w:cs="Times New Roman"/>
          <w:b/>
          <w:bCs/>
          <w:color w:val="000000"/>
          <w:sz w:val="28"/>
          <w:szCs w:val="28"/>
          <w:lang w:eastAsia="ru-RU"/>
        </w:rPr>
      </w:pPr>
    </w:p>
    <w:p w:rsidR="006E0F8B" w:rsidRDefault="006E0F8B" w:rsidP="006E0F8B">
      <w:pPr>
        <w:tabs>
          <w:tab w:val="left" w:pos="3840"/>
        </w:tabs>
        <w:spacing w:line="36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28"/>
          <w:szCs w:val="36"/>
        </w:rPr>
        <w:t>МИНИСТЕРСТВО ОБРАЗОВАНИЯ И НАУКИ РФ</w:t>
      </w:r>
    </w:p>
    <w:p w:rsidR="006E0F8B" w:rsidRDefault="006E0F8B" w:rsidP="006E0F8B">
      <w:pPr>
        <w:spacing w:line="360" w:lineRule="auto"/>
        <w:ind w:firstLine="709"/>
        <w:jc w:val="center"/>
        <w:rPr>
          <w:rFonts w:ascii="Times New Roman" w:hAnsi="Times New Roman"/>
          <w:sz w:val="28"/>
          <w:szCs w:val="36"/>
        </w:rPr>
      </w:pPr>
      <w:r>
        <w:rPr>
          <w:rFonts w:ascii="Times New Roman" w:hAnsi="Times New Roman"/>
          <w:sz w:val="28"/>
          <w:szCs w:val="36"/>
        </w:rPr>
        <w:t>НОУ ВПО «РЕГИОНАЛЬНЫЙ ОТКРЫТЫЙ СОЦИАЛЬНЫЙ ИНСТИТУТ»</w:t>
      </w:r>
    </w:p>
    <w:p w:rsidR="006E0F8B" w:rsidRDefault="006E0F8B" w:rsidP="006E0F8B">
      <w:pPr>
        <w:spacing w:line="360" w:lineRule="auto"/>
        <w:ind w:firstLine="709"/>
        <w:jc w:val="center"/>
        <w:rPr>
          <w:rFonts w:ascii="Times New Roman" w:hAnsi="Times New Roman"/>
          <w:sz w:val="28"/>
          <w:szCs w:val="36"/>
        </w:rPr>
      </w:pPr>
    </w:p>
    <w:p w:rsidR="006E0F8B" w:rsidRDefault="006E0F8B" w:rsidP="006E0F8B">
      <w:pPr>
        <w:spacing w:line="360" w:lineRule="auto"/>
        <w:ind w:firstLine="709"/>
        <w:jc w:val="center"/>
        <w:rPr>
          <w:rFonts w:ascii="Times New Roman" w:hAnsi="Times New Roman"/>
          <w:sz w:val="28"/>
          <w:szCs w:val="36"/>
        </w:rPr>
      </w:pPr>
    </w:p>
    <w:p w:rsidR="006E0F8B" w:rsidRDefault="006E0F8B" w:rsidP="006E0F8B">
      <w:pPr>
        <w:spacing w:line="360" w:lineRule="auto"/>
        <w:ind w:firstLine="709"/>
        <w:jc w:val="center"/>
        <w:rPr>
          <w:rFonts w:ascii="Times New Roman" w:hAnsi="Times New Roman"/>
          <w:sz w:val="28"/>
          <w:szCs w:val="36"/>
        </w:rPr>
      </w:pPr>
    </w:p>
    <w:p w:rsidR="006E0F8B" w:rsidRDefault="006E0F8B" w:rsidP="006E0F8B">
      <w:pPr>
        <w:spacing w:line="360" w:lineRule="auto"/>
        <w:ind w:firstLine="709"/>
        <w:jc w:val="center"/>
        <w:rPr>
          <w:rFonts w:ascii="Times New Roman" w:hAnsi="Times New Roman"/>
          <w:sz w:val="28"/>
          <w:szCs w:val="36"/>
        </w:rPr>
      </w:pPr>
    </w:p>
    <w:p w:rsidR="006E0F8B" w:rsidRDefault="006E0F8B" w:rsidP="006E0F8B">
      <w:pPr>
        <w:spacing w:line="360" w:lineRule="auto"/>
        <w:ind w:firstLine="709"/>
        <w:rPr>
          <w:rFonts w:ascii="Times New Roman" w:hAnsi="Times New Roman"/>
          <w:b/>
          <w:bCs/>
          <w:sz w:val="32"/>
          <w:szCs w:val="32"/>
        </w:rPr>
      </w:pPr>
      <w:r>
        <w:rPr>
          <w:rFonts w:ascii="Times New Roman" w:hAnsi="Times New Roman"/>
          <w:b/>
          <w:bCs/>
          <w:sz w:val="32"/>
          <w:szCs w:val="32"/>
        </w:rPr>
        <w:t xml:space="preserve">                                   РЕФЕРАТ</w:t>
      </w:r>
    </w:p>
    <w:p w:rsidR="006E0F8B" w:rsidRDefault="006E0F8B" w:rsidP="006E0F8B">
      <w:pPr>
        <w:spacing w:line="360" w:lineRule="auto"/>
        <w:ind w:firstLine="709"/>
        <w:jc w:val="both"/>
        <w:rPr>
          <w:rFonts w:ascii="Times New Roman" w:hAnsi="Times New Roman"/>
          <w:b/>
          <w:bCs/>
          <w:sz w:val="32"/>
          <w:szCs w:val="32"/>
        </w:rPr>
      </w:pPr>
      <w:r>
        <w:rPr>
          <w:rFonts w:ascii="Times New Roman" w:hAnsi="Times New Roman"/>
          <w:b/>
          <w:bCs/>
          <w:sz w:val="32"/>
          <w:szCs w:val="32"/>
        </w:rPr>
        <w:t xml:space="preserve">  </w:t>
      </w:r>
    </w:p>
    <w:p w:rsidR="006E0F8B" w:rsidRDefault="006E0F8B" w:rsidP="006E0F8B">
      <w:pPr>
        <w:spacing w:line="360" w:lineRule="auto"/>
        <w:jc w:val="both"/>
        <w:rPr>
          <w:rFonts w:ascii="Times New Roman" w:hAnsi="Times New Roman"/>
          <w:bCs/>
          <w:sz w:val="28"/>
          <w:szCs w:val="28"/>
        </w:rPr>
      </w:pPr>
      <w:r>
        <w:rPr>
          <w:rFonts w:ascii="Times New Roman" w:hAnsi="Times New Roman"/>
          <w:bCs/>
          <w:sz w:val="28"/>
          <w:szCs w:val="28"/>
        </w:rPr>
        <w:t xml:space="preserve">ПО ПРЕДМЕТУ: </w:t>
      </w:r>
      <w:r>
        <w:rPr>
          <w:rFonts w:ascii="Times New Roman" w:hAnsi="Times New Roman"/>
          <w:b/>
          <w:bCs/>
          <w:sz w:val="28"/>
          <w:szCs w:val="28"/>
        </w:rPr>
        <w:t>Криминология</w:t>
      </w:r>
    </w:p>
    <w:p w:rsidR="006E0F8B" w:rsidRDefault="006E0F8B" w:rsidP="006E0F8B">
      <w:pPr>
        <w:spacing w:line="360" w:lineRule="auto"/>
        <w:jc w:val="both"/>
        <w:rPr>
          <w:rFonts w:ascii="Times New Roman" w:hAnsi="Times New Roman"/>
          <w:bCs/>
          <w:sz w:val="28"/>
          <w:szCs w:val="28"/>
        </w:rPr>
      </w:pPr>
      <w:r>
        <w:rPr>
          <w:rFonts w:ascii="Times New Roman" w:hAnsi="Times New Roman"/>
          <w:bCs/>
          <w:sz w:val="28"/>
          <w:szCs w:val="28"/>
        </w:rPr>
        <w:t xml:space="preserve">НА ТЕМУ: </w:t>
      </w:r>
      <w:r>
        <w:rPr>
          <w:rFonts w:ascii="Times New Roman" w:hAnsi="Times New Roman"/>
          <w:sz w:val="28"/>
          <w:szCs w:val="30"/>
        </w:rPr>
        <w:t>«</w:t>
      </w:r>
      <w:r w:rsidRPr="006E0F8B">
        <w:rPr>
          <w:rFonts w:ascii="Times New Roman" w:hAnsi="Times New Roman" w:cs="Times New Roman"/>
          <w:color w:val="222222"/>
          <w:sz w:val="32"/>
          <w:szCs w:val="32"/>
          <w:shd w:val="clear" w:color="auto" w:fill="FFFFFF"/>
        </w:rPr>
        <w:t>Латентная преступность и методы ее оценки</w:t>
      </w:r>
      <w:r w:rsidRPr="006E0F8B">
        <w:rPr>
          <w:rFonts w:ascii="Times New Roman" w:hAnsi="Times New Roman" w:cs="Times New Roman"/>
          <w:sz w:val="32"/>
          <w:szCs w:val="32"/>
        </w:rPr>
        <w:t>»</w:t>
      </w:r>
      <w:r w:rsidR="003735BF">
        <w:rPr>
          <w:rFonts w:ascii="Times New Roman" w:hAnsi="Times New Roman" w:cs="Times New Roman"/>
          <w:sz w:val="32"/>
          <w:szCs w:val="32"/>
        </w:rPr>
        <w:t>.</w:t>
      </w:r>
    </w:p>
    <w:p w:rsidR="006E0F8B" w:rsidRDefault="006E0F8B" w:rsidP="006E0F8B">
      <w:pPr>
        <w:spacing w:line="360" w:lineRule="auto"/>
        <w:jc w:val="both"/>
        <w:rPr>
          <w:rFonts w:ascii="Times New Roman" w:hAnsi="Times New Roman"/>
          <w:sz w:val="28"/>
          <w:szCs w:val="30"/>
        </w:rPr>
      </w:pPr>
    </w:p>
    <w:p w:rsidR="006E0F8B" w:rsidRDefault="006E0F8B" w:rsidP="006E0F8B">
      <w:pPr>
        <w:spacing w:line="360" w:lineRule="auto"/>
        <w:jc w:val="both"/>
        <w:rPr>
          <w:rFonts w:ascii="Times New Roman" w:hAnsi="Times New Roman"/>
        </w:rPr>
      </w:pPr>
      <w:r>
        <w:rPr>
          <w:rFonts w:ascii="Times New Roman" w:hAnsi="Times New Roman"/>
          <w:sz w:val="28"/>
          <w:szCs w:val="30"/>
        </w:rPr>
        <w:t xml:space="preserve">ФАКУЛЬТЕТ: </w:t>
      </w:r>
      <w:r>
        <w:rPr>
          <w:rFonts w:ascii="Times New Roman" w:hAnsi="Times New Roman"/>
          <w:sz w:val="28"/>
          <w:szCs w:val="30"/>
          <w:u w:val="single"/>
        </w:rPr>
        <w:t xml:space="preserve">Юриспруденция </w:t>
      </w:r>
      <w:proofErr w:type="spellStart"/>
      <w:r>
        <w:rPr>
          <w:rFonts w:ascii="Times New Roman" w:hAnsi="Times New Roman"/>
          <w:sz w:val="28"/>
          <w:szCs w:val="30"/>
          <w:u w:val="single"/>
        </w:rPr>
        <w:t>бакалавриат</w:t>
      </w:r>
      <w:proofErr w:type="spellEnd"/>
      <w:proofErr w:type="gramStart"/>
      <w:r>
        <w:rPr>
          <w:rFonts w:ascii="Times New Roman" w:hAnsi="Times New Roman"/>
          <w:sz w:val="28"/>
          <w:szCs w:val="30"/>
          <w:u w:val="single"/>
        </w:rPr>
        <w:t xml:space="preserve"> У</w:t>
      </w:r>
      <w:proofErr w:type="gramEnd"/>
      <w:r>
        <w:rPr>
          <w:rFonts w:ascii="Times New Roman" w:hAnsi="Times New Roman"/>
          <w:sz w:val="28"/>
          <w:szCs w:val="30"/>
          <w:u w:val="single"/>
        </w:rPr>
        <w:t>головно – правовой –</w:t>
      </w:r>
      <w:r>
        <w:rPr>
          <w:rFonts w:ascii="Times New Roman" w:hAnsi="Times New Roman"/>
        </w:rPr>
        <w:t xml:space="preserve"> </w:t>
      </w:r>
    </w:p>
    <w:p w:rsidR="006E0F8B" w:rsidRDefault="006E0F8B" w:rsidP="006E0F8B">
      <w:pPr>
        <w:spacing w:line="360" w:lineRule="auto"/>
        <w:jc w:val="both"/>
        <w:rPr>
          <w:rFonts w:ascii="Times New Roman" w:hAnsi="Times New Roman"/>
          <w:bCs/>
          <w:sz w:val="28"/>
          <w:szCs w:val="28"/>
          <w:u w:val="single"/>
        </w:rPr>
      </w:pPr>
      <w:r>
        <w:rPr>
          <w:rFonts w:ascii="Times New Roman" w:hAnsi="Times New Roman"/>
        </w:rPr>
        <w:t xml:space="preserve">                                        </w:t>
      </w:r>
      <w:r>
        <w:rPr>
          <w:rFonts w:ascii="Times New Roman" w:hAnsi="Times New Roman"/>
          <w:sz w:val="28"/>
          <w:szCs w:val="28"/>
          <w:u w:val="single"/>
        </w:rPr>
        <w:t>профиль 2012 год поступления</w:t>
      </w:r>
      <w:r>
        <w:rPr>
          <w:rFonts w:ascii="Times New Roman" w:hAnsi="Times New Roman"/>
          <w:bCs/>
          <w:sz w:val="28"/>
          <w:szCs w:val="28"/>
        </w:rPr>
        <w:t xml:space="preserve">               </w:t>
      </w:r>
    </w:p>
    <w:p w:rsidR="006E0F8B" w:rsidRDefault="006E0F8B" w:rsidP="006E0F8B">
      <w:pPr>
        <w:tabs>
          <w:tab w:val="left" w:pos="2340"/>
          <w:tab w:val="left" w:pos="7560"/>
          <w:tab w:val="left" w:pos="8460"/>
        </w:tabs>
        <w:spacing w:line="360" w:lineRule="auto"/>
        <w:ind w:firstLine="709"/>
        <w:jc w:val="both"/>
        <w:rPr>
          <w:rFonts w:ascii="Times New Roman" w:hAnsi="Times New Roman"/>
          <w:bCs/>
          <w:sz w:val="28"/>
          <w:szCs w:val="28"/>
        </w:rPr>
      </w:pPr>
      <w:r>
        <w:rPr>
          <w:rFonts w:ascii="Times New Roman" w:hAnsi="Times New Roman"/>
          <w:bCs/>
          <w:sz w:val="28"/>
          <w:szCs w:val="28"/>
        </w:rPr>
        <w:t xml:space="preserve">             </w:t>
      </w:r>
    </w:p>
    <w:p w:rsidR="006E0F8B" w:rsidRDefault="006E0F8B" w:rsidP="006E0F8B">
      <w:pPr>
        <w:tabs>
          <w:tab w:val="left" w:pos="2340"/>
          <w:tab w:val="left" w:pos="7560"/>
          <w:tab w:val="left" w:pos="8460"/>
        </w:tabs>
        <w:spacing w:line="360" w:lineRule="auto"/>
        <w:rPr>
          <w:rFonts w:ascii="Times New Roman" w:hAnsi="Times New Roman"/>
          <w:bCs/>
          <w:sz w:val="28"/>
          <w:szCs w:val="28"/>
          <w:u w:val="single"/>
        </w:rPr>
      </w:pPr>
      <w:r>
        <w:rPr>
          <w:rFonts w:ascii="Times New Roman" w:hAnsi="Times New Roman"/>
          <w:bCs/>
          <w:sz w:val="28"/>
          <w:szCs w:val="28"/>
        </w:rPr>
        <w:t xml:space="preserve">                     Выполнил студент:                   </w:t>
      </w:r>
      <w:proofErr w:type="spellStart"/>
      <w:r>
        <w:rPr>
          <w:rFonts w:ascii="Times New Roman" w:hAnsi="Times New Roman"/>
          <w:bCs/>
          <w:sz w:val="28"/>
          <w:szCs w:val="28"/>
          <w:u w:val="single"/>
        </w:rPr>
        <w:t>Ахметвалиев</w:t>
      </w:r>
      <w:proofErr w:type="spellEnd"/>
      <w:r>
        <w:rPr>
          <w:rFonts w:ascii="Times New Roman" w:hAnsi="Times New Roman"/>
          <w:bCs/>
          <w:sz w:val="28"/>
          <w:szCs w:val="28"/>
          <w:u w:val="single"/>
        </w:rPr>
        <w:t xml:space="preserve"> Руслан </w:t>
      </w:r>
      <w:proofErr w:type="spellStart"/>
      <w:r>
        <w:rPr>
          <w:rFonts w:ascii="Times New Roman" w:hAnsi="Times New Roman"/>
          <w:bCs/>
          <w:sz w:val="28"/>
          <w:szCs w:val="28"/>
          <w:u w:val="single"/>
        </w:rPr>
        <w:t>Флюрович</w:t>
      </w:r>
      <w:proofErr w:type="spellEnd"/>
      <w:r>
        <w:rPr>
          <w:rFonts w:ascii="Times New Roman" w:hAnsi="Times New Roman"/>
          <w:bCs/>
          <w:sz w:val="28"/>
          <w:szCs w:val="28"/>
        </w:rPr>
        <w:t xml:space="preserve">          </w:t>
      </w:r>
    </w:p>
    <w:p w:rsidR="006E0F8B" w:rsidRDefault="006E0F8B" w:rsidP="006E0F8B">
      <w:pPr>
        <w:shd w:val="clear" w:color="auto" w:fill="FFFFFF"/>
        <w:tabs>
          <w:tab w:val="left" w:pos="6045"/>
        </w:tabs>
        <w:spacing w:after="270"/>
        <w:jc w:val="both"/>
        <w:rPr>
          <w:rFonts w:ascii="Times New Roman" w:hAnsi="Times New Roman"/>
          <w:color w:val="000000"/>
          <w:sz w:val="28"/>
          <w:szCs w:val="28"/>
        </w:rPr>
      </w:pPr>
      <w:r>
        <w:rPr>
          <w:rFonts w:ascii="Times New Roman" w:hAnsi="Times New Roman"/>
          <w:color w:val="000000"/>
          <w:sz w:val="28"/>
          <w:szCs w:val="28"/>
        </w:rPr>
        <w:tab/>
      </w:r>
    </w:p>
    <w:p w:rsidR="006E0F8B" w:rsidRDefault="006E0F8B" w:rsidP="006E0F8B">
      <w:pPr>
        <w:shd w:val="clear" w:color="auto" w:fill="FFFFFF"/>
        <w:spacing w:after="270"/>
        <w:jc w:val="both"/>
        <w:rPr>
          <w:rFonts w:ascii="Times New Roman" w:hAnsi="Times New Roman"/>
          <w:color w:val="000000"/>
          <w:sz w:val="28"/>
          <w:szCs w:val="28"/>
        </w:rPr>
      </w:pPr>
    </w:p>
    <w:p w:rsidR="006E0F8B" w:rsidRDefault="006E0F8B" w:rsidP="006E0F8B">
      <w:pPr>
        <w:shd w:val="clear" w:color="auto" w:fill="FFFFFF"/>
        <w:spacing w:after="270"/>
        <w:jc w:val="both"/>
        <w:rPr>
          <w:rFonts w:ascii="Times New Roman" w:hAnsi="Times New Roman"/>
          <w:color w:val="000000"/>
          <w:sz w:val="28"/>
          <w:szCs w:val="28"/>
        </w:rPr>
      </w:pPr>
    </w:p>
    <w:p w:rsidR="006E0F8B" w:rsidRPr="006E0F8B" w:rsidRDefault="006E0F8B" w:rsidP="006E0F8B">
      <w:pPr>
        <w:shd w:val="clear" w:color="auto" w:fill="FFFFFF"/>
        <w:spacing w:after="270"/>
        <w:rPr>
          <w:rFonts w:ascii="Times New Roman" w:hAnsi="Times New Roman"/>
          <w:color w:val="000000"/>
          <w:sz w:val="28"/>
          <w:szCs w:val="28"/>
        </w:rPr>
      </w:pPr>
      <w:r>
        <w:rPr>
          <w:rFonts w:ascii="Times New Roman" w:hAnsi="Times New Roman"/>
          <w:color w:val="000000"/>
          <w:sz w:val="28"/>
          <w:szCs w:val="28"/>
        </w:rPr>
        <w:t xml:space="preserve">                                                 КУРСК 2015</w:t>
      </w:r>
    </w:p>
    <w:p w:rsidR="006E0F8B" w:rsidRPr="006E0F8B" w:rsidRDefault="006E0F8B" w:rsidP="00D659F0">
      <w:pPr>
        <w:shd w:val="clear" w:color="auto" w:fill="FFFFDD"/>
        <w:spacing w:after="0" w:line="360" w:lineRule="auto"/>
        <w:jc w:val="both"/>
        <w:outlineLvl w:val="3"/>
        <w:rPr>
          <w:rFonts w:ascii="Times New Roman" w:eastAsia="Times New Roman" w:hAnsi="Times New Roman" w:cs="Times New Roman"/>
          <w:b/>
          <w:bCs/>
          <w:color w:val="000000"/>
          <w:sz w:val="28"/>
          <w:szCs w:val="28"/>
          <w:lang w:eastAsia="ru-RU"/>
        </w:rPr>
      </w:pPr>
    </w:p>
    <w:p w:rsidR="00D659F0" w:rsidRPr="00D659F0" w:rsidRDefault="00D659F0" w:rsidP="006E0F8B">
      <w:pPr>
        <w:shd w:val="clear" w:color="auto" w:fill="FFFFDD"/>
        <w:spacing w:after="0" w:line="360" w:lineRule="auto"/>
        <w:jc w:val="center"/>
        <w:outlineLvl w:val="3"/>
        <w:rPr>
          <w:rFonts w:ascii="Times New Roman" w:eastAsia="Times New Roman" w:hAnsi="Times New Roman" w:cs="Times New Roman"/>
          <w:b/>
          <w:bCs/>
          <w:color w:val="000000"/>
          <w:sz w:val="28"/>
          <w:szCs w:val="28"/>
          <w:lang w:eastAsia="ru-RU"/>
        </w:rPr>
      </w:pPr>
      <w:r w:rsidRPr="00D659F0">
        <w:rPr>
          <w:rFonts w:ascii="Times New Roman" w:eastAsia="Times New Roman" w:hAnsi="Times New Roman" w:cs="Times New Roman"/>
          <w:b/>
          <w:bCs/>
          <w:color w:val="000000"/>
          <w:sz w:val="28"/>
          <w:szCs w:val="28"/>
          <w:lang w:eastAsia="ru-RU"/>
        </w:rPr>
        <w:t>План</w:t>
      </w:r>
    </w:p>
    <w:p w:rsidR="00D659F0" w:rsidRPr="00D659F0" w:rsidRDefault="00D659F0" w:rsidP="00D659F0">
      <w:pPr>
        <w:shd w:val="clear" w:color="auto" w:fill="FFFFDD"/>
        <w:spacing w:after="0" w:line="360" w:lineRule="auto"/>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 xml:space="preserve">    </w:t>
      </w:r>
      <w:r w:rsidRPr="00D659F0">
        <w:rPr>
          <w:rFonts w:ascii="Times New Roman" w:eastAsia="Times New Roman" w:hAnsi="Times New Roman" w:cs="Times New Roman"/>
          <w:b/>
          <w:bCs/>
          <w:color w:val="000000"/>
          <w:sz w:val="28"/>
          <w:szCs w:val="28"/>
          <w:lang w:eastAsia="ru-RU"/>
        </w:rPr>
        <w:t>Введение</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1. Латентная преступность</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1.1 Понятие латентной преступности</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1.2 Виды латентной преступности</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2. Причины латентной преступности</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3. Значение латентной преступности</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Заключение</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D659F0">
        <w:rPr>
          <w:rFonts w:ascii="Times New Roman" w:eastAsia="Times New Roman" w:hAnsi="Times New Roman" w:cs="Times New Roman"/>
          <w:color w:val="000000"/>
          <w:sz w:val="28"/>
          <w:szCs w:val="28"/>
          <w:lang w:eastAsia="ru-RU"/>
        </w:rPr>
        <w:t>Список используемых источников</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eastAsia="ru-RU"/>
        </w:rPr>
      </w:pPr>
    </w:p>
    <w:p w:rsidR="006E0F8B" w:rsidRDefault="006E0F8B" w:rsidP="00D659F0">
      <w:pPr>
        <w:shd w:val="clear" w:color="auto" w:fill="FFFFDD"/>
        <w:spacing w:after="0" w:line="240" w:lineRule="auto"/>
        <w:ind w:firstLine="300"/>
        <w:jc w:val="both"/>
        <w:rPr>
          <w:rFonts w:ascii="Arial" w:eastAsia="Times New Roman" w:hAnsi="Arial" w:cs="Arial"/>
          <w:color w:val="000000"/>
          <w:sz w:val="20"/>
          <w:szCs w:val="20"/>
          <w:lang w:eastAsia="ru-RU"/>
        </w:rPr>
      </w:pPr>
    </w:p>
    <w:p w:rsidR="006E0F8B" w:rsidRDefault="006E0F8B" w:rsidP="00D659F0">
      <w:pPr>
        <w:shd w:val="clear" w:color="auto" w:fill="FFFFDD"/>
        <w:spacing w:after="0" w:line="240" w:lineRule="auto"/>
        <w:ind w:firstLine="300"/>
        <w:jc w:val="both"/>
        <w:rPr>
          <w:rFonts w:ascii="Arial" w:eastAsia="Times New Roman" w:hAnsi="Arial" w:cs="Arial"/>
          <w:color w:val="000000"/>
          <w:sz w:val="20"/>
          <w:szCs w:val="20"/>
          <w:lang w:eastAsia="ru-RU"/>
        </w:rPr>
      </w:pPr>
    </w:p>
    <w:p w:rsidR="006E0F8B" w:rsidRDefault="006E0F8B" w:rsidP="00D659F0">
      <w:pPr>
        <w:shd w:val="clear" w:color="auto" w:fill="FFFFDD"/>
        <w:spacing w:after="0" w:line="240" w:lineRule="auto"/>
        <w:ind w:firstLine="300"/>
        <w:jc w:val="both"/>
        <w:rPr>
          <w:rFonts w:ascii="Arial" w:eastAsia="Times New Roman" w:hAnsi="Arial" w:cs="Arial"/>
          <w:color w:val="000000"/>
          <w:sz w:val="20"/>
          <w:szCs w:val="20"/>
          <w:lang w:eastAsia="ru-RU"/>
        </w:rPr>
      </w:pPr>
    </w:p>
    <w:p w:rsidR="006E0F8B" w:rsidRDefault="006E0F8B" w:rsidP="00D659F0">
      <w:pPr>
        <w:shd w:val="clear" w:color="auto" w:fill="FFFFDD"/>
        <w:spacing w:after="0" w:line="240" w:lineRule="auto"/>
        <w:ind w:firstLine="300"/>
        <w:jc w:val="both"/>
        <w:rPr>
          <w:rFonts w:ascii="Arial" w:eastAsia="Times New Roman" w:hAnsi="Arial" w:cs="Arial"/>
          <w:color w:val="000000"/>
          <w:sz w:val="20"/>
          <w:szCs w:val="20"/>
          <w:lang w:eastAsia="ru-RU"/>
        </w:rPr>
      </w:pPr>
    </w:p>
    <w:p w:rsidR="006E0F8B" w:rsidRDefault="006E0F8B" w:rsidP="00D659F0">
      <w:pPr>
        <w:shd w:val="clear" w:color="auto" w:fill="FFFFDD"/>
        <w:spacing w:after="0" w:line="240" w:lineRule="auto"/>
        <w:ind w:firstLine="300"/>
        <w:jc w:val="both"/>
        <w:rPr>
          <w:rFonts w:ascii="Arial" w:eastAsia="Times New Roman" w:hAnsi="Arial" w:cs="Arial"/>
          <w:color w:val="000000"/>
          <w:sz w:val="20"/>
          <w:szCs w:val="20"/>
          <w:lang w:eastAsia="ru-RU"/>
        </w:rPr>
      </w:pPr>
    </w:p>
    <w:p w:rsidR="006E0F8B" w:rsidRDefault="006E0F8B" w:rsidP="00D659F0">
      <w:pPr>
        <w:shd w:val="clear" w:color="auto" w:fill="FFFFDD"/>
        <w:spacing w:after="0" w:line="240" w:lineRule="auto"/>
        <w:ind w:firstLine="300"/>
        <w:jc w:val="both"/>
        <w:rPr>
          <w:rFonts w:ascii="Arial" w:eastAsia="Times New Roman" w:hAnsi="Arial" w:cs="Arial"/>
          <w:color w:val="000000"/>
          <w:sz w:val="20"/>
          <w:szCs w:val="20"/>
          <w:lang w:eastAsia="ru-RU"/>
        </w:rPr>
      </w:pPr>
    </w:p>
    <w:p w:rsidR="006E0F8B" w:rsidRPr="006E0F8B" w:rsidRDefault="006E0F8B" w:rsidP="00D659F0">
      <w:pPr>
        <w:shd w:val="clear" w:color="auto" w:fill="FFFFDD"/>
        <w:spacing w:after="0" w:line="240" w:lineRule="auto"/>
        <w:ind w:firstLine="300"/>
        <w:jc w:val="both"/>
        <w:rPr>
          <w:rFonts w:ascii="Arial" w:eastAsia="Times New Roman" w:hAnsi="Arial" w:cs="Arial"/>
          <w:color w:val="000000"/>
          <w:sz w:val="20"/>
          <w:szCs w:val="20"/>
          <w:lang w:eastAsia="ru-RU"/>
        </w:rPr>
      </w:pPr>
    </w:p>
    <w:p w:rsidR="00D659F0" w:rsidRDefault="00D659F0" w:rsidP="006E0F8B">
      <w:pPr>
        <w:shd w:val="clear" w:color="auto" w:fill="FFFFDD"/>
        <w:spacing w:after="0" w:line="240" w:lineRule="auto"/>
        <w:jc w:val="both"/>
        <w:rPr>
          <w:rFonts w:ascii="Arial" w:eastAsia="Times New Roman" w:hAnsi="Arial" w:cs="Arial"/>
          <w:color w:val="000000"/>
          <w:sz w:val="20"/>
          <w:szCs w:val="20"/>
          <w:lang w:val="en-US" w:eastAsia="ru-RU"/>
        </w:rPr>
      </w:pPr>
    </w:p>
    <w:p w:rsid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Pr="00D659F0" w:rsidRDefault="00D659F0" w:rsidP="00D659F0">
      <w:pPr>
        <w:shd w:val="clear" w:color="auto" w:fill="FFFFDD"/>
        <w:spacing w:after="0" w:line="240" w:lineRule="auto"/>
        <w:ind w:firstLine="300"/>
        <w:jc w:val="both"/>
        <w:rPr>
          <w:rFonts w:ascii="Arial" w:eastAsia="Times New Roman" w:hAnsi="Arial" w:cs="Arial"/>
          <w:color w:val="000000"/>
          <w:sz w:val="20"/>
          <w:szCs w:val="20"/>
          <w:lang w:val="en-US" w:eastAsia="ru-RU"/>
        </w:rPr>
      </w:pPr>
    </w:p>
    <w:p w:rsidR="00D659F0" w:rsidRPr="00D659F0" w:rsidRDefault="00D659F0" w:rsidP="00D659F0">
      <w:pPr>
        <w:shd w:val="clear" w:color="auto" w:fill="FFFFDD"/>
        <w:spacing w:before="75" w:after="75" w:line="240" w:lineRule="auto"/>
        <w:ind w:left="75" w:right="75"/>
        <w:jc w:val="center"/>
        <w:outlineLvl w:val="0"/>
        <w:rPr>
          <w:rFonts w:ascii="Times New Roman" w:eastAsia="Times New Roman" w:hAnsi="Times New Roman" w:cs="Times New Roman"/>
          <w:b/>
          <w:bCs/>
          <w:color w:val="000000"/>
          <w:kern w:val="36"/>
          <w:sz w:val="33"/>
          <w:szCs w:val="33"/>
          <w:lang w:val="en-US" w:eastAsia="ru-RU"/>
        </w:rPr>
      </w:pPr>
      <w:r w:rsidRPr="00D659F0">
        <w:rPr>
          <w:rFonts w:ascii="Times New Roman" w:eastAsia="Times New Roman" w:hAnsi="Times New Roman" w:cs="Times New Roman"/>
          <w:b/>
          <w:bCs/>
          <w:color w:val="000000"/>
          <w:kern w:val="36"/>
          <w:sz w:val="33"/>
          <w:szCs w:val="33"/>
          <w:lang w:eastAsia="ru-RU"/>
        </w:rPr>
        <w:lastRenderedPageBreak/>
        <w:t>Введение</w:t>
      </w:r>
    </w:p>
    <w:p w:rsidR="00D659F0" w:rsidRPr="00D659F0" w:rsidRDefault="00D659F0" w:rsidP="00D659F0">
      <w:pPr>
        <w:shd w:val="clear" w:color="auto" w:fill="FFFFDD"/>
        <w:spacing w:before="75" w:after="75" w:line="240" w:lineRule="auto"/>
        <w:ind w:left="75" w:right="75"/>
        <w:jc w:val="center"/>
        <w:outlineLvl w:val="0"/>
        <w:rPr>
          <w:rFonts w:ascii="Times New Roman" w:eastAsia="Times New Roman" w:hAnsi="Times New Roman" w:cs="Times New Roman"/>
          <w:b/>
          <w:bCs/>
          <w:color w:val="000000"/>
          <w:kern w:val="36"/>
          <w:sz w:val="33"/>
          <w:szCs w:val="33"/>
          <w:lang w:val="en-US" w:eastAsia="ru-RU"/>
        </w:rPr>
      </w:pP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Актуальность изучения проблемы латентной преступности определяется необходимостью реализации отправных принципов уголовно-правовой политики. Прежде всего, речь должна идти о последовательной реализации принципа неотвратимости уголовной ответственности лица, совершившего преступление, об обеспечении полноты и всесторонности расследования и разрешения уголовных дел, об адекватности и соразмерности средств правового воздействия </w:t>
      </w:r>
      <w:proofErr w:type="gramStart"/>
      <w:r w:rsidRPr="00D659F0">
        <w:rPr>
          <w:rFonts w:ascii="Times New Roman" w:eastAsia="Times New Roman" w:hAnsi="Times New Roman" w:cs="Times New Roman"/>
          <w:color w:val="000000"/>
          <w:sz w:val="28"/>
          <w:szCs w:val="28"/>
          <w:lang w:eastAsia="ru-RU"/>
        </w:rPr>
        <w:t>содеянному</w:t>
      </w:r>
      <w:proofErr w:type="gramEnd"/>
      <w:r w:rsidRPr="00D659F0">
        <w:rPr>
          <w:rFonts w:ascii="Times New Roman" w:eastAsia="Times New Roman" w:hAnsi="Times New Roman" w:cs="Times New Roman"/>
          <w:color w:val="000000"/>
          <w:sz w:val="28"/>
          <w:szCs w:val="28"/>
          <w:lang w:eastAsia="ru-RU"/>
        </w:rPr>
        <w:t>, что, по сути, является необходимым условием вынесения справедливого наказания, и его индивидуализации.</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Большое практическое значение имеет выработка научно обоснованной методики выявления скрытых преступлений, изучение факторов латентности преступлений, их профилактики и предупреждения.</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Характеризуя преступность, следует особо останавливаться на проблеме ее латентности. Латентными принято считать преступления, скрытые от органов, которым по закону представлено право </w:t>
      </w:r>
      <w:proofErr w:type="gramStart"/>
      <w:r w:rsidRPr="00D659F0">
        <w:rPr>
          <w:rFonts w:ascii="Times New Roman" w:eastAsia="Times New Roman" w:hAnsi="Times New Roman" w:cs="Times New Roman"/>
          <w:color w:val="000000"/>
          <w:sz w:val="28"/>
          <w:szCs w:val="28"/>
          <w:lang w:eastAsia="ru-RU"/>
        </w:rPr>
        <w:t>расследовать</w:t>
      </w:r>
      <w:proofErr w:type="gramEnd"/>
      <w:r w:rsidRPr="00D659F0">
        <w:rPr>
          <w:rFonts w:ascii="Times New Roman" w:eastAsia="Times New Roman" w:hAnsi="Times New Roman" w:cs="Times New Roman"/>
          <w:color w:val="000000"/>
          <w:sz w:val="28"/>
          <w:szCs w:val="28"/>
          <w:lang w:eastAsia="ru-RU"/>
        </w:rPr>
        <w:t xml:space="preserve"> или рассматривать дела о совершенных преступлениях, не выявленные этими органами и не нашедшие отражения в учете уголовно наказуемых деяний, т.е. незарегистрированные. Латентность в преступности может быть «естественной», «пограничной» и «искусственной». В первом случае это преступления, о которых ни должностным, ни частным лицам ничего неизвестно. Например, должностное лицо длительное время расхищает государственную собственность, маскируя свои действия.</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Во втором случае, преступление обнаруживается, но о нем никуда не сообщается, т.к. по разным причинам лицо, обнаружившее деяние, не считает его преступным. Так, несовершеннолетний может не осознавать фактического характера совершаемых с ним развратных действий, душевнобольной, наблюдая совершаемое преступление, не считает его таковым.</w:t>
      </w: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D659F0">
        <w:rPr>
          <w:rFonts w:ascii="Times New Roman" w:eastAsia="Times New Roman" w:hAnsi="Times New Roman" w:cs="Times New Roman"/>
          <w:color w:val="000000"/>
          <w:sz w:val="28"/>
          <w:szCs w:val="28"/>
          <w:lang w:eastAsia="ru-RU"/>
        </w:rPr>
        <w:lastRenderedPageBreak/>
        <w:t>«Искусственно» латентными становятся преступления, не регистрируемые в нарушение закона и укрываемые должностными лицами из различных побуждений (нежелание работать, недобросовестность, корыстная или иная личная заинтересованность, стремление любым, в том числе и недозволенным образом, улучшить показатели служебной деятельности и т.д.)</w:t>
      </w: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32"/>
          <w:szCs w:val="32"/>
          <w:lang w:val="en-US" w:eastAsia="ru-RU"/>
        </w:rPr>
      </w:pPr>
    </w:p>
    <w:p w:rsidR="00D659F0" w:rsidRPr="00D659F0" w:rsidRDefault="00D659F0" w:rsidP="00D659F0">
      <w:pPr>
        <w:shd w:val="clear" w:color="auto" w:fill="FFFFDD"/>
        <w:spacing w:after="0" w:line="240" w:lineRule="auto"/>
        <w:ind w:firstLine="300"/>
        <w:jc w:val="center"/>
        <w:rPr>
          <w:rFonts w:ascii="Times New Roman" w:eastAsia="Times New Roman" w:hAnsi="Times New Roman" w:cs="Times New Roman"/>
          <w:color w:val="000000"/>
          <w:sz w:val="32"/>
          <w:szCs w:val="32"/>
          <w:lang w:eastAsia="ru-RU"/>
        </w:rPr>
      </w:pPr>
      <w:r w:rsidRPr="00D659F0">
        <w:rPr>
          <w:rFonts w:ascii="Times New Roman" w:eastAsia="Times New Roman" w:hAnsi="Times New Roman" w:cs="Times New Roman"/>
          <w:b/>
          <w:bCs/>
          <w:color w:val="000000"/>
          <w:sz w:val="32"/>
          <w:szCs w:val="32"/>
          <w:lang w:eastAsia="ru-RU"/>
        </w:rPr>
        <w:t>1. Латентная преступность</w:t>
      </w:r>
    </w:p>
    <w:p w:rsidR="00D659F0" w:rsidRPr="006E0F8B" w:rsidRDefault="00D659F0" w:rsidP="00D659F0">
      <w:pPr>
        <w:shd w:val="clear" w:color="auto" w:fill="FFFFDD"/>
        <w:spacing w:after="0" w:line="240" w:lineRule="auto"/>
        <w:ind w:firstLine="300"/>
        <w:jc w:val="center"/>
        <w:rPr>
          <w:rFonts w:ascii="Times New Roman" w:eastAsia="Times New Roman" w:hAnsi="Times New Roman" w:cs="Times New Roman"/>
          <w:b/>
          <w:bCs/>
          <w:color w:val="000000"/>
          <w:sz w:val="32"/>
          <w:szCs w:val="32"/>
          <w:lang w:val="en-US" w:eastAsia="ru-RU"/>
        </w:rPr>
      </w:pPr>
      <w:r w:rsidRPr="00D659F0">
        <w:rPr>
          <w:rFonts w:ascii="Times New Roman" w:eastAsia="Times New Roman" w:hAnsi="Times New Roman" w:cs="Times New Roman"/>
          <w:b/>
          <w:bCs/>
          <w:color w:val="000000"/>
          <w:sz w:val="32"/>
          <w:szCs w:val="32"/>
          <w:lang w:eastAsia="ru-RU"/>
        </w:rPr>
        <w:t>1.1</w:t>
      </w:r>
      <w:r w:rsidRPr="006E0F8B">
        <w:rPr>
          <w:rFonts w:ascii="Times New Roman" w:eastAsia="Times New Roman" w:hAnsi="Times New Roman" w:cs="Times New Roman"/>
          <w:color w:val="000000"/>
          <w:sz w:val="32"/>
          <w:szCs w:val="32"/>
          <w:lang w:eastAsia="ru-RU"/>
        </w:rPr>
        <w:t> </w:t>
      </w:r>
      <w:r w:rsidRPr="00D659F0">
        <w:rPr>
          <w:rFonts w:ascii="Times New Roman" w:eastAsia="Times New Roman" w:hAnsi="Times New Roman" w:cs="Times New Roman"/>
          <w:b/>
          <w:bCs/>
          <w:color w:val="000000"/>
          <w:sz w:val="32"/>
          <w:szCs w:val="32"/>
          <w:lang w:eastAsia="ru-RU"/>
        </w:rPr>
        <w:t>Понятие латентной преступности</w:t>
      </w:r>
    </w:p>
    <w:p w:rsidR="00D659F0" w:rsidRPr="00D659F0" w:rsidRDefault="00D659F0" w:rsidP="00D659F0">
      <w:pPr>
        <w:shd w:val="clear" w:color="auto" w:fill="FFFFDD"/>
        <w:spacing w:after="0" w:line="240" w:lineRule="auto"/>
        <w:ind w:firstLine="300"/>
        <w:jc w:val="center"/>
        <w:rPr>
          <w:rFonts w:ascii="Times New Roman" w:eastAsia="Times New Roman" w:hAnsi="Times New Roman" w:cs="Times New Roman"/>
          <w:color w:val="000000"/>
          <w:sz w:val="32"/>
          <w:szCs w:val="32"/>
          <w:lang w:val="en-US" w:eastAsia="ru-RU"/>
        </w:rPr>
      </w:pPr>
    </w:p>
    <w:p w:rsidR="00D659F0" w:rsidRPr="00D659F0" w:rsidRDefault="006E0F8B" w:rsidP="00D659F0">
      <w:pPr>
        <w:shd w:val="clear" w:color="auto" w:fill="FFFFDD"/>
        <w:spacing w:after="0" w:line="360" w:lineRule="auto"/>
        <w:ind w:firstLine="300"/>
        <w:jc w:val="both"/>
        <w:rPr>
          <w:rFonts w:ascii="Times New Roman" w:eastAsia="Times New Roman" w:hAnsi="Times New Roman" w:cs="Times New Roman"/>
          <w:color w:val="000000" w:themeColor="text1"/>
          <w:sz w:val="28"/>
          <w:szCs w:val="28"/>
          <w:lang w:eastAsia="ru-RU"/>
        </w:rPr>
      </w:pPr>
      <w:bookmarkStart w:id="0" w:name="_Toc151130804"/>
      <w:r>
        <w:rPr>
          <w:rFonts w:ascii="Times New Roman" w:eastAsia="Times New Roman" w:hAnsi="Times New Roman" w:cs="Times New Roman"/>
          <w:color w:val="000000" w:themeColor="text1"/>
          <w:sz w:val="28"/>
          <w:szCs w:val="28"/>
          <w:lang w:eastAsia="ru-RU"/>
        </w:rPr>
        <w:t>М</w:t>
      </w:r>
      <w:r w:rsidR="00D659F0" w:rsidRPr="00D659F0">
        <w:rPr>
          <w:rFonts w:ascii="Times New Roman" w:eastAsia="Times New Roman" w:hAnsi="Times New Roman" w:cs="Times New Roman"/>
          <w:color w:val="000000" w:themeColor="text1"/>
          <w:sz w:val="28"/>
          <w:szCs w:val="28"/>
          <w:lang w:eastAsia="ru-RU"/>
        </w:rPr>
        <w:t>етодологической задачей научного исследования проблем латентной преступности является ее определение, уточнение ее признаков и конкретных разновидностей проявления. Это важно, тем более</w:t>
      </w:r>
      <w:proofErr w:type="gramStart"/>
      <w:r w:rsidR="00D659F0" w:rsidRPr="00D659F0">
        <w:rPr>
          <w:rFonts w:ascii="Times New Roman" w:eastAsia="Times New Roman" w:hAnsi="Times New Roman" w:cs="Times New Roman"/>
          <w:color w:val="000000" w:themeColor="text1"/>
          <w:sz w:val="28"/>
          <w:szCs w:val="28"/>
          <w:lang w:eastAsia="ru-RU"/>
        </w:rPr>
        <w:t>,</w:t>
      </w:r>
      <w:proofErr w:type="gramEnd"/>
      <w:r w:rsidR="00D659F0" w:rsidRPr="00D659F0">
        <w:rPr>
          <w:rFonts w:ascii="Times New Roman" w:eastAsia="Times New Roman" w:hAnsi="Times New Roman" w:cs="Times New Roman"/>
          <w:color w:val="000000" w:themeColor="text1"/>
          <w:sz w:val="28"/>
          <w:szCs w:val="28"/>
          <w:lang w:eastAsia="ru-RU"/>
        </w:rPr>
        <w:t xml:space="preserve"> что в криминологии все еще не установилось общепринятого понятия латентной преступности, что в известной мере препятствует решению других связанных с ним проблем и вопросов.</w:t>
      </w:r>
      <w:bookmarkEnd w:id="0"/>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Преступность </w:t>
      </w:r>
      <w:r w:rsidR="006E0F8B">
        <w:rPr>
          <w:rFonts w:ascii="Times New Roman" w:eastAsia="Times New Roman" w:hAnsi="Times New Roman" w:cs="Times New Roman"/>
          <w:color w:val="000000"/>
          <w:sz w:val="28"/>
          <w:szCs w:val="28"/>
          <w:lang w:eastAsia="ru-RU"/>
        </w:rPr>
        <w:t>–</w:t>
      </w:r>
      <w:r w:rsidRPr="00D659F0">
        <w:rPr>
          <w:rFonts w:ascii="Times New Roman" w:eastAsia="Times New Roman" w:hAnsi="Times New Roman" w:cs="Times New Roman"/>
          <w:color w:val="000000"/>
          <w:sz w:val="28"/>
          <w:szCs w:val="28"/>
          <w:lang w:eastAsia="ru-RU"/>
        </w:rPr>
        <w:t xml:space="preserve"> </w:t>
      </w:r>
      <w:r w:rsidR="006E0F8B">
        <w:rPr>
          <w:rFonts w:ascii="Times New Roman" w:eastAsia="Times New Roman" w:hAnsi="Times New Roman" w:cs="Times New Roman"/>
          <w:color w:val="000000"/>
          <w:sz w:val="28"/>
          <w:szCs w:val="28"/>
          <w:lang w:eastAsia="ru-RU"/>
        </w:rPr>
        <w:t xml:space="preserve">это </w:t>
      </w:r>
      <w:r w:rsidRPr="00D659F0">
        <w:rPr>
          <w:rFonts w:ascii="Times New Roman" w:eastAsia="Times New Roman" w:hAnsi="Times New Roman" w:cs="Times New Roman"/>
          <w:color w:val="000000"/>
          <w:sz w:val="28"/>
          <w:szCs w:val="28"/>
          <w:lang w:eastAsia="ru-RU"/>
        </w:rPr>
        <w:t>сложное социально-правовое явление, в силу чего она изучается различными науками, исследующими ее отдельные стороны. Так, криминология изучает преступность как объективно существующее в обществе негативное явление, связанное с другими социальными явлениями, имеющее свои закономерности, требующее специфических форм и методов борьбы. Именно поэтому понятие преступности служит исходным положением для криминологической науки.</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Понятие преступности всегда определяло объем и границы научного поиска в сложном криминологическом комплексе многообразных явлений и процессов социальной жизни. Как социальное явление, преступность обладает определенными закономерностями. К таким закономерностям относятся объективный, непреходящий характер; ее зависимость от состояния общественного развития, степени стабильности общества, существующих в нем противоречий; усложнение в связи с развитием научно-технического прогресса, экономики, сре</w:t>
      </w:r>
      <w:proofErr w:type="gramStart"/>
      <w:r w:rsidRPr="00D659F0">
        <w:rPr>
          <w:rFonts w:ascii="Times New Roman" w:eastAsia="Times New Roman" w:hAnsi="Times New Roman" w:cs="Times New Roman"/>
          <w:color w:val="000000"/>
          <w:sz w:val="28"/>
          <w:szCs w:val="28"/>
          <w:lang w:eastAsia="ru-RU"/>
        </w:rPr>
        <w:t>дств св</w:t>
      </w:r>
      <w:proofErr w:type="gramEnd"/>
      <w:r w:rsidRPr="00D659F0">
        <w:rPr>
          <w:rFonts w:ascii="Times New Roman" w:eastAsia="Times New Roman" w:hAnsi="Times New Roman" w:cs="Times New Roman"/>
          <w:color w:val="000000"/>
          <w:sz w:val="28"/>
          <w:szCs w:val="28"/>
          <w:lang w:eastAsia="ru-RU"/>
        </w:rPr>
        <w:t>язи, компьютеризации.</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Закономерностями преступности также являются ее рост в обществе, ослабленном реформированием социально-экономических и политических отношений; ее качественные и количественные изменения в связи с потребностями общества в защите вновь возникших общественных отношений от преступных посягательств; </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lastRenderedPageBreak/>
        <w:t>Преступность - это множество индивидуальных противоправных событий, которые в своей массе образуют негативное социальное явление, имеющее обобщенные статистические показатели и закономерности, характерные для всей их совокупности. При этом количественные характеристики преступности как массового явления обнаруживают устойчивость. В результате этого проявляется та или иная закономерность преступности как массового явления. Такая характеристика преступности, не является случайной, так как она носит устойчивый характер, и всякие второстепенные или побочные изменения не меняют ее сущности. Также важной характеристикой преступности является ее уголовно-правовой характер, объединение в ней индивидуальных актов нарушения запретов, сформулированных в уголовном законе. Это позволяет отграничить преступность от иных правонарушений и аморальных поступков. Практика показывает, что нельзя регулировать поведение людей в обществе, не оценивая их поступки и не устанавливая меру ответственности за их совершение. Уголовно-правовая оценка того или иного действия - это результат отношения к нему со стороны государства. Смысл оценки в том, что оцениваются те действия, которые причиняют обществу наибольший вред, то есть обладают «общественной опасностью». Указанный признак является основным, главным для оценки деяния в качестве преступного.</w:t>
      </w:r>
      <w:r w:rsidRPr="00D659F0">
        <w:rPr>
          <w:rFonts w:ascii="Times New Roman" w:eastAsia="Times New Roman" w:hAnsi="Times New Roman" w:cs="Times New Roman"/>
          <w:color w:val="000000"/>
          <w:sz w:val="28"/>
          <w:szCs w:val="28"/>
          <w:lang w:eastAsia="ru-RU"/>
        </w:rPr>
        <w:br/>
        <w:t>Необходимо заметить, что выделяют еще и такой признак, как организованность. Он подразумевает под собой функционирование устойчивых сообще</w:t>
      </w:r>
      <w:proofErr w:type="gramStart"/>
      <w:r w:rsidRPr="00D659F0">
        <w:rPr>
          <w:rFonts w:ascii="Times New Roman" w:eastAsia="Times New Roman" w:hAnsi="Times New Roman" w:cs="Times New Roman"/>
          <w:color w:val="000000"/>
          <w:sz w:val="28"/>
          <w:szCs w:val="28"/>
          <w:lang w:eastAsia="ru-RU"/>
        </w:rPr>
        <w:t>ств пр</w:t>
      </w:r>
      <w:proofErr w:type="gramEnd"/>
      <w:r w:rsidRPr="00D659F0">
        <w:rPr>
          <w:rFonts w:ascii="Times New Roman" w:eastAsia="Times New Roman" w:hAnsi="Times New Roman" w:cs="Times New Roman"/>
          <w:color w:val="000000"/>
          <w:sz w:val="28"/>
          <w:szCs w:val="28"/>
          <w:lang w:eastAsia="ru-RU"/>
        </w:rPr>
        <w:t>еступников, где наблюдается соподчиненность участников, жесткая дисциплина, структурная иерархия. Данный признак занимает второе место после общественной опасности. Также признаком можно выделить активность. Характеризуется данный признак как деятельное участие в той или иной сфере, в данной сфере он подразумевает под собой связь преступности с порождающей ее средой.</w:t>
      </w: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D659F0">
        <w:rPr>
          <w:rFonts w:ascii="Times New Roman" w:eastAsia="Times New Roman" w:hAnsi="Times New Roman" w:cs="Times New Roman"/>
          <w:color w:val="000000"/>
          <w:sz w:val="28"/>
          <w:szCs w:val="28"/>
          <w:lang w:eastAsia="ru-RU"/>
        </w:rPr>
        <w:t xml:space="preserve">Латентная преступность – это, попросту говоря, скрытая преступность. Она представляет собой совокупность лиц и совершенных ими в конкретном </w:t>
      </w:r>
      <w:r w:rsidRPr="00D659F0">
        <w:rPr>
          <w:rFonts w:ascii="Times New Roman" w:eastAsia="Times New Roman" w:hAnsi="Times New Roman" w:cs="Times New Roman"/>
          <w:color w:val="000000"/>
          <w:sz w:val="28"/>
          <w:szCs w:val="28"/>
          <w:lang w:eastAsia="ru-RU"/>
        </w:rPr>
        <w:lastRenderedPageBreak/>
        <w:t>регионе и в конкретный период времени преступных деяний, не зафиксированных в уголовной статистике, иными словами, неучтенных; либо учтенных правоохранительными органами, но не взятых ими на учет; а также учтенных, но не раскрытых, либо не полностью раскрытых преступлений.</w:t>
      </w: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center"/>
        <w:rPr>
          <w:rFonts w:ascii="Times New Roman" w:eastAsia="Times New Roman" w:hAnsi="Times New Roman" w:cs="Times New Roman"/>
          <w:b/>
          <w:bCs/>
          <w:color w:val="000000"/>
          <w:sz w:val="28"/>
          <w:szCs w:val="28"/>
          <w:lang w:val="en-US" w:eastAsia="ru-RU"/>
        </w:rPr>
      </w:pPr>
      <w:r w:rsidRPr="00D659F0">
        <w:rPr>
          <w:rFonts w:ascii="Times New Roman" w:eastAsia="Times New Roman" w:hAnsi="Times New Roman" w:cs="Times New Roman"/>
          <w:b/>
          <w:bCs/>
          <w:color w:val="000000"/>
          <w:sz w:val="28"/>
          <w:szCs w:val="28"/>
          <w:lang w:eastAsia="ru-RU"/>
        </w:rPr>
        <w:t>1.2 Виды латентной преступности</w:t>
      </w:r>
    </w:p>
    <w:p w:rsidR="006E0F8B" w:rsidRPr="00D659F0" w:rsidRDefault="006E0F8B" w:rsidP="00D659F0">
      <w:pPr>
        <w:shd w:val="clear" w:color="auto" w:fill="FFFFDD"/>
        <w:spacing w:after="0" w:line="360" w:lineRule="auto"/>
        <w:ind w:firstLine="300"/>
        <w:jc w:val="center"/>
        <w:rPr>
          <w:rFonts w:ascii="Times New Roman" w:eastAsia="Times New Roman" w:hAnsi="Times New Roman" w:cs="Times New Roman"/>
          <w:color w:val="000000"/>
          <w:sz w:val="28"/>
          <w:szCs w:val="28"/>
          <w:lang w:val="en-US" w:eastAsia="ru-RU"/>
        </w:rPr>
      </w:pP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В латентной преступности выделяют естественно-латентную преступность, искусственно-латентную преступность и погранично-латентную преступность. Естественно-латентная преступность существует в силу обычных, распространенных в обыденной жизни причин. Так, граждане не всегда осознают, что стали жертвами преступления, не обладая достаточными знаниями для правильной юридической оценки ситуации, в которой оказались. Этим обстоятельством чаще всего пользуются мошенники.</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Осознав себя жертвой обмана, многие из потерпевших не обращаются в правоохранительные органы или из чувства стыда, или из боязни стать еще и жертвой волокиты, или просто не веря в возможную помощь. К </w:t>
      </w:r>
      <w:proofErr w:type="gramStart"/>
      <w:r w:rsidRPr="00D659F0">
        <w:rPr>
          <w:rFonts w:ascii="Times New Roman" w:eastAsia="Times New Roman" w:hAnsi="Times New Roman" w:cs="Times New Roman"/>
          <w:color w:val="000000"/>
          <w:sz w:val="28"/>
          <w:szCs w:val="28"/>
          <w:lang w:eastAsia="ru-RU"/>
        </w:rPr>
        <w:t>естественно-латентным</w:t>
      </w:r>
      <w:proofErr w:type="gramEnd"/>
      <w:r w:rsidRPr="00D659F0">
        <w:rPr>
          <w:rFonts w:ascii="Times New Roman" w:eastAsia="Times New Roman" w:hAnsi="Times New Roman" w:cs="Times New Roman"/>
          <w:color w:val="000000"/>
          <w:sz w:val="28"/>
          <w:szCs w:val="28"/>
          <w:lang w:eastAsia="ru-RU"/>
        </w:rPr>
        <w:t xml:space="preserve"> следует отнести преступления, которые совершают члены организованных групп преступников по отношению друг к другу во время межгрупповых конфликтов. В обнаружении и обнародовании такого рода преступлений не заинтересованы не только товарищи потерпевших, но и близкие родственники жертв, которые или знали о преступной деятельности пострадавших, или получили вознаграждение в качестве утешения и залога молчания.</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Искусственно-латентная преступность охватывает те преступления, которые не нашли отражения в уголовной статистике потому, что сообщения о них не получили должной оценки и нужного реагирования. К ним относятся, в частности, прямо укрытые от регистрации преступления; преступления, снятые с учета вследствие вынесения необоснованных постановлений об отказе в возбуждении уголовных дел, их неправомерного прекращения, незаконного вынесения оправдательных приговоров; </w:t>
      </w:r>
      <w:proofErr w:type="gramStart"/>
      <w:r w:rsidRPr="00D659F0">
        <w:rPr>
          <w:rFonts w:ascii="Times New Roman" w:eastAsia="Times New Roman" w:hAnsi="Times New Roman" w:cs="Times New Roman"/>
          <w:color w:val="000000"/>
          <w:sz w:val="28"/>
          <w:szCs w:val="28"/>
          <w:lang w:eastAsia="ru-RU"/>
        </w:rPr>
        <w:lastRenderedPageBreak/>
        <w:t>преступления</w:t>
      </w:r>
      <w:proofErr w:type="gramEnd"/>
      <w:r w:rsidRPr="00D659F0">
        <w:rPr>
          <w:rFonts w:ascii="Times New Roman" w:eastAsia="Times New Roman" w:hAnsi="Times New Roman" w:cs="Times New Roman"/>
          <w:color w:val="000000"/>
          <w:sz w:val="28"/>
          <w:szCs w:val="28"/>
          <w:lang w:eastAsia="ru-RU"/>
        </w:rPr>
        <w:t xml:space="preserve"> не учтенные статистикой вследствие заведомо неправильной квалификацией уголовно наказуемых деяний как непреступных.</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У искусственно-латентной преступности имеются три разновидности:</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а) структурно-латентные преступления. Законодательные конструкции ряда составов преступлений (отдельные виды убийств, телесных повреждений и т.д.) позволяют квалифицировать более тяжкие преступления как менее тяжкие. Например, убийство в ходе пресловутой разборке можно представить в качестве преднамеренного убийства, когда </w:t>
      </w:r>
      <w:proofErr w:type="gramStart"/>
      <w:r w:rsidRPr="00D659F0">
        <w:rPr>
          <w:rFonts w:ascii="Times New Roman" w:eastAsia="Times New Roman" w:hAnsi="Times New Roman" w:cs="Times New Roman"/>
          <w:color w:val="000000"/>
          <w:sz w:val="28"/>
          <w:szCs w:val="28"/>
          <w:lang w:eastAsia="ru-RU"/>
        </w:rPr>
        <w:t>абсолютно виновна</w:t>
      </w:r>
      <w:proofErr w:type="gramEnd"/>
      <w:r w:rsidRPr="00D659F0">
        <w:rPr>
          <w:rFonts w:ascii="Times New Roman" w:eastAsia="Times New Roman" w:hAnsi="Times New Roman" w:cs="Times New Roman"/>
          <w:color w:val="000000"/>
          <w:sz w:val="28"/>
          <w:szCs w:val="28"/>
          <w:lang w:eastAsia="ru-RU"/>
        </w:rPr>
        <w:t xml:space="preserve"> одна сторона, или в качестве убийства, происшедшего в процессе обоюдного конфликта. В одном случае речь идет об убийстве с отягчающими обстоятельствами, а в другом – только о простом умышленном убийстве, а возможно, о неосторожном убийстве.</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б) легально-латентные преступления. Они, в большинстве своем, возникают как следствие несовершенного законодательства, либо особенностей возбуждения уголовного преследования, когда соответствующие преступления не попадают в уголовную статистику на легитимных основаниях. Так, например, пьяного человека можно оставить на снегу потому, что «собутыльники» не смогли дотащить его до его жилья, и для того, чтобы он замерз. Если на трупе нет очевидных следов насильственной смерти, то уголовное дело, как правило, не возбуждается.</w:t>
      </w: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в) учетно-латентные преступления возникают вследствие недостатков или специфики первичного учета преступлений. Например, уголовные дела по изнасилованию без отягчающих обстоятельств возбуждаются только по жалобе потерпевшей. Нередко работники правоохранительных органов мягко, но настойчиво убеждают потерпевших отказаться от уголовного преследования насильника, намекая на неизбежную широкую огласку, трудности доказывания при возможной провокации насилия со стороны самой потерпевшей, и т.д. Такое поведение работников органов вызвано желанием избежать трудной работы, если имеется возможность уклониться </w:t>
      </w:r>
      <w:r w:rsidRPr="00D659F0">
        <w:rPr>
          <w:rFonts w:ascii="Times New Roman" w:eastAsia="Times New Roman" w:hAnsi="Times New Roman" w:cs="Times New Roman"/>
          <w:color w:val="000000"/>
          <w:sz w:val="28"/>
          <w:szCs w:val="28"/>
          <w:lang w:eastAsia="ru-RU"/>
        </w:rPr>
        <w:lastRenderedPageBreak/>
        <w:t>от нее. Наверно, нужно создать такую систему учета, которая имела бы защиту от естественной лености.</w:t>
      </w: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D659F0">
        <w:rPr>
          <w:rFonts w:ascii="Times New Roman" w:eastAsia="Times New Roman" w:hAnsi="Times New Roman" w:cs="Times New Roman"/>
          <w:color w:val="000000"/>
          <w:sz w:val="28"/>
          <w:szCs w:val="28"/>
          <w:lang w:eastAsia="ru-RU"/>
        </w:rPr>
        <w:t>Пограничную латентность составляют преступления, которые были ошибочно квалифицированы как проступки, не влекущие уголовного преследования, или о которых не поставили в известность правоохранительные органы потому, что очевидцам было неясно само событие преступления. К погранично-латентным преступлениям следует отнести и нераскрытые, то есть частично-латентные преступления, когда известно о фактах их совершения, но не установлены виновные в их совершении лица. При классификации латентных преступлений надо учитывать временной фактор. Дело в том, что период латентности преступлений колеблется от нескольких часов до нескольких лет.</w:t>
      </w:r>
      <w:r w:rsidRPr="00D659F0">
        <w:rPr>
          <w:rFonts w:ascii="Times New Roman" w:eastAsia="Times New Roman" w:hAnsi="Times New Roman" w:cs="Times New Roman"/>
          <w:color w:val="000000"/>
          <w:sz w:val="28"/>
          <w:szCs w:val="28"/>
          <w:lang w:eastAsia="ru-RU"/>
        </w:rPr>
        <w:br/>
        <w:t>Строгость такого подхода вынуждает принимать во внимание все неучтенные преступления. С другой стороны, уголовному праву известен такой институт, как истечение сроков давности. Преступления с истекшими сроками давности на учет не ставятся, а зарегистрированные с учета снимаются. В связи с тем, что криминология имеет своим объектом исследование преступности, границы которой заданы уголовным правом, уровень латентной преступности не бесконечен.</w:t>
      </w: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Pr="006E0F8B" w:rsidRDefault="00D659F0" w:rsidP="006E0F8B">
      <w:pPr>
        <w:shd w:val="clear" w:color="auto" w:fill="FFFFDD"/>
        <w:spacing w:after="0" w:line="360" w:lineRule="auto"/>
        <w:jc w:val="both"/>
        <w:rPr>
          <w:rFonts w:ascii="Times New Roman" w:eastAsia="Times New Roman" w:hAnsi="Times New Roman" w:cs="Times New Roman"/>
          <w:color w:val="000000"/>
          <w:sz w:val="28"/>
          <w:szCs w:val="28"/>
          <w:lang w:eastAsia="ru-RU"/>
        </w:rPr>
      </w:pPr>
    </w:p>
    <w:p w:rsidR="00D659F0" w:rsidRPr="00D659F0" w:rsidRDefault="00D659F0" w:rsidP="00D659F0">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240" w:lineRule="auto"/>
        <w:ind w:firstLine="300"/>
        <w:jc w:val="center"/>
        <w:rPr>
          <w:rFonts w:ascii="Times New Roman" w:eastAsia="Times New Roman" w:hAnsi="Times New Roman" w:cs="Times New Roman"/>
          <w:b/>
          <w:bCs/>
          <w:color w:val="000000"/>
          <w:sz w:val="28"/>
          <w:szCs w:val="28"/>
          <w:lang w:val="en-US" w:eastAsia="ru-RU"/>
        </w:rPr>
      </w:pPr>
      <w:r w:rsidRPr="00D659F0">
        <w:rPr>
          <w:rFonts w:ascii="Times New Roman" w:eastAsia="Times New Roman" w:hAnsi="Times New Roman" w:cs="Times New Roman"/>
          <w:b/>
          <w:bCs/>
          <w:color w:val="000000"/>
          <w:sz w:val="28"/>
          <w:szCs w:val="28"/>
          <w:lang w:eastAsia="ru-RU"/>
        </w:rPr>
        <w:lastRenderedPageBreak/>
        <w:t>2. Причины латентной преступности.</w:t>
      </w:r>
    </w:p>
    <w:p w:rsidR="006E0F8B" w:rsidRPr="00D659F0" w:rsidRDefault="006E0F8B" w:rsidP="00D659F0">
      <w:pPr>
        <w:shd w:val="clear" w:color="auto" w:fill="FFFFDD"/>
        <w:spacing w:after="0" w:line="240" w:lineRule="auto"/>
        <w:ind w:firstLine="300"/>
        <w:jc w:val="center"/>
        <w:rPr>
          <w:rFonts w:ascii="Times New Roman" w:eastAsia="Times New Roman" w:hAnsi="Times New Roman" w:cs="Times New Roman"/>
          <w:color w:val="000000"/>
          <w:sz w:val="28"/>
          <w:szCs w:val="28"/>
          <w:lang w:val="en-US" w:eastAsia="ru-RU"/>
        </w:rPr>
      </w:pP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Причины латентности можно разделить на две </w:t>
      </w:r>
      <w:proofErr w:type="gramStart"/>
      <w:r w:rsidRPr="00D659F0">
        <w:rPr>
          <w:rFonts w:ascii="Times New Roman" w:eastAsia="Times New Roman" w:hAnsi="Times New Roman" w:cs="Times New Roman"/>
          <w:color w:val="000000"/>
          <w:sz w:val="28"/>
          <w:szCs w:val="28"/>
          <w:lang w:eastAsia="ru-RU"/>
        </w:rPr>
        <w:t>группы</w:t>
      </w:r>
      <w:proofErr w:type="gramEnd"/>
      <w:r w:rsidRPr="00D659F0">
        <w:rPr>
          <w:rFonts w:ascii="Times New Roman" w:eastAsia="Times New Roman" w:hAnsi="Times New Roman" w:cs="Times New Roman"/>
          <w:color w:val="000000"/>
          <w:sz w:val="28"/>
          <w:szCs w:val="28"/>
          <w:lang w:eastAsia="ru-RU"/>
        </w:rPr>
        <w:t>: по которым граждане не сообщают об известных им преступлениях (естественная латентность); по которым работники правоохранительных органов укрывают ставшие им известными преступления (искусственная латентность).</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proofErr w:type="gramStart"/>
      <w:r w:rsidRPr="00D659F0">
        <w:rPr>
          <w:rFonts w:ascii="Times New Roman" w:eastAsia="Times New Roman" w:hAnsi="Times New Roman" w:cs="Times New Roman"/>
          <w:color w:val="000000"/>
          <w:sz w:val="28"/>
          <w:szCs w:val="28"/>
          <w:lang w:eastAsia="ru-RU"/>
        </w:rPr>
        <w:t>В первом случае, в случае естественной латентности, можно выделить следующие причины: 1) отсутствие желания вступать в контакт с правоохранительными органами из-за того, что граждане не верят в их возможности; 2) незначительность ущерба от преступлений; 3) опасение мести со стороны преступников; 4) нежелание огласки отдельных сторон своей жизни, потеря авторитета, в том числе предприятия, учреждения;</w:t>
      </w:r>
      <w:proofErr w:type="gramEnd"/>
      <w:r w:rsidRPr="00D659F0">
        <w:rPr>
          <w:rFonts w:ascii="Times New Roman" w:eastAsia="Times New Roman" w:hAnsi="Times New Roman" w:cs="Times New Roman"/>
          <w:color w:val="000000"/>
          <w:sz w:val="28"/>
          <w:szCs w:val="28"/>
          <w:lang w:eastAsia="ru-RU"/>
        </w:rPr>
        <w:t xml:space="preserve"> 5) убеждение в нецелесообразности уголовного наказания за совершенное преступление; 6) незнание уголовного закона; 7) страх быть разоблаченным из-за причастности к другим преступлениям; 8) иные причины. Недоверие к милиции или боязнь мести со стороны преступника чаще всего останавливали пострадавших от изнасилования. Опасение мести со стороны преступников больше всего распространено в сельской местности, где преступник и жертва зачастую знают друг друга.</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Мотивы укрытия преступлений от учета – искусственной латентности – распределились следующим образом: 1) загруженность милиции; 2) стремление создать мнимое благополучие; 3) такие мотивы как слабое материально-техническое обеспечение, низкая заработная плата, плохая правовая подготовка отдельных сотрудников и т. д.; 4) недобросовестность отдельных сотрудников правоохранительных органов. Таким образом, изучение латентной преступности указывает на дополнительные направления, по которым должна развиваться предупредительная деятельность. Состояние зарегистрированной преступности изучается на основе статистической отчетности. О наличии латентности многое может сказать сопоставление данных уголовной статистики и статистика административных нарушений, гражданско-правовых деликтов, данных </w:t>
      </w:r>
      <w:r w:rsidRPr="00D659F0">
        <w:rPr>
          <w:rFonts w:ascii="Times New Roman" w:eastAsia="Times New Roman" w:hAnsi="Times New Roman" w:cs="Times New Roman"/>
          <w:color w:val="000000"/>
          <w:sz w:val="28"/>
          <w:szCs w:val="28"/>
          <w:lang w:eastAsia="ru-RU"/>
        </w:rPr>
        <w:lastRenderedPageBreak/>
        <w:t>медицинских учреждений об обращении граждан за помощью в связи с телесными повреждениями, данных о числе жалоб, заявлений граждан.</w:t>
      </w:r>
      <w:r w:rsidRPr="00D659F0">
        <w:rPr>
          <w:rFonts w:ascii="Times New Roman" w:eastAsia="Times New Roman" w:hAnsi="Times New Roman" w:cs="Times New Roman"/>
          <w:color w:val="000000"/>
          <w:sz w:val="28"/>
          <w:szCs w:val="28"/>
          <w:lang w:eastAsia="ru-RU"/>
        </w:rPr>
        <w:br/>
      </w:r>
      <w:proofErr w:type="gramStart"/>
      <w:r w:rsidRPr="00D659F0">
        <w:rPr>
          <w:rFonts w:ascii="Times New Roman" w:eastAsia="Times New Roman" w:hAnsi="Times New Roman" w:cs="Times New Roman"/>
          <w:color w:val="000000"/>
          <w:sz w:val="28"/>
          <w:szCs w:val="28"/>
          <w:lang w:eastAsia="ru-RU"/>
        </w:rPr>
        <w:t xml:space="preserve">Основными источниками информации о преступности являются: а) юридическая (уголовно-правовая, криминологическая, административно-правовая, гражданско-правовая и др.); б) моральная; в) экономическая; г) социально-демографическая; </w:t>
      </w:r>
      <w:proofErr w:type="spellStart"/>
      <w:r w:rsidRPr="00D659F0">
        <w:rPr>
          <w:rFonts w:ascii="Times New Roman" w:eastAsia="Times New Roman" w:hAnsi="Times New Roman" w:cs="Times New Roman"/>
          <w:color w:val="000000"/>
          <w:sz w:val="28"/>
          <w:szCs w:val="28"/>
          <w:lang w:eastAsia="ru-RU"/>
        </w:rPr>
        <w:t>д</w:t>
      </w:r>
      <w:proofErr w:type="spellEnd"/>
      <w:r w:rsidRPr="00D659F0">
        <w:rPr>
          <w:rFonts w:ascii="Times New Roman" w:eastAsia="Times New Roman" w:hAnsi="Times New Roman" w:cs="Times New Roman"/>
          <w:color w:val="000000"/>
          <w:sz w:val="28"/>
          <w:szCs w:val="28"/>
          <w:lang w:eastAsia="ru-RU"/>
        </w:rPr>
        <w:t>) прочая.</w:t>
      </w:r>
      <w:proofErr w:type="gramEnd"/>
      <w:r w:rsidRPr="00D659F0">
        <w:rPr>
          <w:rFonts w:ascii="Times New Roman" w:eastAsia="Times New Roman" w:hAnsi="Times New Roman" w:cs="Times New Roman"/>
          <w:color w:val="000000"/>
          <w:sz w:val="28"/>
          <w:szCs w:val="28"/>
          <w:lang w:eastAsia="ru-RU"/>
        </w:rPr>
        <w:t xml:space="preserve"> Уголовно-правовая статистика (уголовная, криминальная) - одна из наиболее древних и развитых отраслей юридической статистики. Статистические сборники о преступности издаются в России и во многих других странах. К настоящему времени накоплен богатый статистический материал, связанный с отчетностью правоохранительных органов, учетом преступлений и лиц, их совершивших, отчетами о следственной работе и работе прокуроров.</w:t>
      </w:r>
      <w:r w:rsidRPr="00D659F0">
        <w:rPr>
          <w:rFonts w:ascii="Times New Roman" w:eastAsia="Times New Roman" w:hAnsi="Times New Roman" w:cs="Times New Roman"/>
          <w:color w:val="000000"/>
          <w:sz w:val="28"/>
          <w:szCs w:val="28"/>
          <w:lang w:eastAsia="ru-RU"/>
        </w:rPr>
        <w:br/>
        <w:t>Другое дело, что многие противоправные действия намеренно скрываются сотрудниками милиции и других организаций, некоторые преступления вообще остаются неизвестными правоохранительным органам. Все они составляют латентную преступность, к которой, по мнению экспертов, относится большая часть совершенных преступлений. Официальная уголовная статистика является важным источником знаний о латентной преступности и включает в себя:</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1. Статистические отчеты. Программированному исследованию должны подвергаться журналы регистрации заявлений и сообщений о преступлениях в МВД, органах прокуратуры, и других правоохранительных органах. В том числе отчеты о зарегистрированных преступлениях (форма № 1 МВД РФ); отчет о лицах, учет лиц, совершивших преступления (форма № 2 МВД РФ); а также форма № 1г МВД РФ, содержащая сведения о зарегистрированных преступлениях и выявленных преступниках в разрезе всех статей уголовного кодекса; учет подростков, доставленных в инспекции по делам несовершеннолетних; представления и постановления прокуроров; материалы служебных расследований фактов укрытия от регистрации, а также ряд иных. Отчеты судов и органов юстиции, в том числе отчет о работе </w:t>
      </w:r>
      <w:r w:rsidRPr="00D659F0">
        <w:rPr>
          <w:rFonts w:ascii="Times New Roman" w:eastAsia="Times New Roman" w:hAnsi="Times New Roman" w:cs="Times New Roman"/>
          <w:color w:val="000000"/>
          <w:sz w:val="28"/>
          <w:szCs w:val="28"/>
          <w:lang w:eastAsia="ru-RU"/>
        </w:rPr>
        <w:lastRenderedPageBreak/>
        <w:t>судов (форма № 1 МЮ РФ); отчет о числе привлеченных к уголовной ответственности и мерах уголовного наказания (форма № 10 МЮ РФ); отчет о составе осужденных, месте совершения преступления (форма № 11 МЮ РФ); отчет об осужденных, совершивших преступление в несовершеннолетнем возрасте (форма № 12 МЮ РФ), при необходимости – другие формы судебной статистики.</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2. Статистические карточки первичного учета, в том числе отражающие сведения о преступлении, о совершившем его лице, о подсудимом.</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В этих карточках содержится гораздо больше данных, чем в статистических отчетах. Хотя эти отчеты составляются на основании карточек первичного учета. Все данные карточек первичного учета вводятся в банк данных информационных центров министерств и управлений внутренних дел субъектов Федерации. Соответственно при изучении преступности можно по специальным программам анализировать конкретные данные карточек. Это дает возможность сопоставлять разные показатели одной или нескольких карточек применительно к выделяемому объекту исследования.</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3. Показатели социально-экономической, социально-демографической и другой статистики. Например, для исчисления коэффициентов преступности требуются сведения о численности населения, в том числе разного возраста.</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4. Данные об иных правонарушениях, пьянстве, алкоголизме, наркомании и т.п. Они содержатся в материалах, как государственной статистики, так и ведомственной (МВД РФ, МЮ РФ и т.п.).</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5. Материалы обобщения уголовных дел, материалов и заявлений о преступлениях. Уголовные дела, материалы, заявления изучаются в сплошном либо выборочном порядке.</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6. Результаты изучения общественной психологии, правового сознания, общественного мнения о преступности и борьбе с ней.</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7. Данные опросов осужденных в сравнении с результатами опросов лиц из контрольной группы. Опросы осужденных информативны в силу того, что </w:t>
      </w:r>
      <w:r w:rsidRPr="00D659F0">
        <w:rPr>
          <w:rFonts w:ascii="Times New Roman" w:eastAsia="Times New Roman" w:hAnsi="Times New Roman" w:cs="Times New Roman"/>
          <w:color w:val="000000"/>
          <w:sz w:val="28"/>
          <w:szCs w:val="28"/>
          <w:lang w:eastAsia="ru-RU"/>
        </w:rPr>
        <w:lastRenderedPageBreak/>
        <w:t>вращаясь в определенной среде, они лучше знают реальную ситуацию, и то, как она доходит до сведения правоохранительных органов и общественности.</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8. Данные опросов граждан. Их интервьюируют, опрашивают с помощью анкет.</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9. Опросы специалистов, а особенно специалистов из числа работников правоохранительных органов информативны не только </w:t>
      </w:r>
      <w:proofErr w:type="gramStart"/>
      <w:r w:rsidRPr="00D659F0">
        <w:rPr>
          <w:rFonts w:ascii="Times New Roman" w:eastAsia="Times New Roman" w:hAnsi="Times New Roman" w:cs="Times New Roman"/>
          <w:color w:val="000000"/>
          <w:sz w:val="28"/>
          <w:szCs w:val="28"/>
          <w:lang w:eastAsia="ru-RU"/>
        </w:rPr>
        <w:t>потому</w:t>
      </w:r>
      <w:proofErr w:type="gramEnd"/>
      <w:r w:rsidRPr="00D659F0">
        <w:rPr>
          <w:rFonts w:ascii="Times New Roman" w:eastAsia="Times New Roman" w:hAnsi="Times New Roman" w:cs="Times New Roman"/>
          <w:color w:val="000000"/>
          <w:sz w:val="28"/>
          <w:szCs w:val="28"/>
          <w:lang w:eastAsia="ru-RU"/>
        </w:rPr>
        <w:t xml:space="preserve"> что они являются хорошими экспертами, но и потому, что они нередко хорошо осведомлены о размерах укрываемой от регистрации преступности.</w:t>
      </w:r>
    </w:p>
    <w:p w:rsid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D659F0">
        <w:rPr>
          <w:rFonts w:ascii="Times New Roman" w:eastAsia="Times New Roman" w:hAnsi="Times New Roman" w:cs="Times New Roman"/>
          <w:color w:val="000000"/>
          <w:sz w:val="28"/>
          <w:szCs w:val="28"/>
          <w:lang w:eastAsia="ru-RU"/>
        </w:rPr>
        <w:t>10. Результаты экспериментов, если они проводились. Учет преступности основывается на регистрации конкретных ее проявлений: фактов совершенных преступлений; лиц, совершивших эти преступления; же</w:t>
      </w:r>
      <w:proofErr w:type="gramStart"/>
      <w:r w:rsidRPr="00D659F0">
        <w:rPr>
          <w:rFonts w:ascii="Times New Roman" w:eastAsia="Times New Roman" w:hAnsi="Times New Roman" w:cs="Times New Roman"/>
          <w:color w:val="000000"/>
          <w:sz w:val="28"/>
          <w:szCs w:val="28"/>
          <w:lang w:eastAsia="ru-RU"/>
        </w:rPr>
        <w:t>ртв пр</w:t>
      </w:r>
      <w:proofErr w:type="gramEnd"/>
      <w:r w:rsidRPr="00D659F0">
        <w:rPr>
          <w:rFonts w:ascii="Times New Roman" w:eastAsia="Times New Roman" w:hAnsi="Times New Roman" w:cs="Times New Roman"/>
          <w:color w:val="000000"/>
          <w:sz w:val="28"/>
          <w:szCs w:val="28"/>
          <w:lang w:eastAsia="ru-RU"/>
        </w:rPr>
        <w:t xml:space="preserve">еступлений и сумм материального ущерба, причиненного преступлениями организованных преступных формирований, и прочих. Многие исследователи отмечают кратное превышение латентной преступности </w:t>
      </w:r>
      <w:proofErr w:type="gramStart"/>
      <w:r w:rsidRPr="00D659F0">
        <w:rPr>
          <w:rFonts w:ascii="Times New Roman" w:eastAsia="Times New Roman" w:hAnsi="Times New Roman" w:cs="Times New Roman"/>
          <w:color w:val="000000"/>
          <w:sz w:val="28"/>
          <w:szCs w:val="28"/>
          <w:lang w:eastAsia="ru-RU"/>
        </w:rPr>
        <w:t>над</w:t>
      </w:r>
      <w:proofErr w:type="gramEnd"/>
      <w:r w:rsidRPr="00D659F0">
        <w:rPr>
          <w:rFonts w:ascii="Times New Roman" w:eastAsia="Times New Roman" w:hAnsi="Times New Roman" w:cs="Times New Roman"/>
          <w:color w:val="000000"/>
          <w:sz w:val="28"/>
          <w:szCs w:val="28"/>
          <w:lang w:eastAsia="ru-RU"/>
        </w:rPr>
        <w:t xml:space="preserve"> регистрируемой. Коэффициент скрытости преступлений (то есть соотношение между совершенными преступлениями и преступлениями, ставшими известными правоохранительным органам) довольно высок во всем мире.</w:t>
      </w:r>
    </w:p>
    <w:p w:rsid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6E0F8B">
      <w:pPr>
        <w:shd w:val="clear" w:color="auto" w:fill="FFFFDD"/>
        <w:spacing w:after="0" w:line="240" w:lineRule="auto"/>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val="en-US" w:eastAsia="ru-RU"/>
        </w:rPr>
      </w:pPr>
    </w:p>
    <w:p w:rsidR="00D659F0" w:rsidRDefault="00D659F0"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6E0F8B" w:rsidRDefault="006E0F8B"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6E0F8B" w:rsidRPr="006E0F8B" w:rsidRDefault="006E0F8B"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eastAsia="ru-RU"/>
        </w:rPr>
      </w:pPr>
    </w:p>
    <w:p w:rsidR="00D659F0" w:rsidRPr="00D659F0" w:rsidRDefault="00D659F0" w:rsidP="00D659F0">
      <w:pPr>
        <w:shd w:val="clear" w:color="auto" w:fill="FFFFDD"/>
        <w:spacing w:after="0" w:line="240" w:lineRule="auto"/>
        <w:ind w:firstLine="300"/>
        <w:jc w:val="both"/>
        <w:rPr>
          <w:rFonts w:ascii="Times New Roman" w:eastAsia="Times New Roman" w:hAnsi="Times New Roman" w:cs="Times New Roman"/>
          <w:color w:val="000000"/>
          <w:sz w:val="28"/>
          <w:szCs w:val="28"/>
          <w:lang w:val="en-US" w:eastAsia="ru-RU"/>
        </w:rPr>
      </w:pPr>
    </w:p>
    <w:p w:rsidR="00D659F0" w:rsidRPr="006E0F8B" w:rsidRDefault="00D659F0" w:rsidP="00D659F0">
      <w:pPr>
        <w:shd w:val="clear" w:color="auto" w:fill="FFFFDD"/>
        <w:spacing w:after="0" w:line="240" w:lineRule="auto"/>
        <w:ind w:firstLine="300"/>
        <w:jc w:val="center"/>
        <w:rPr>
          <w:rFonts w:ascii="Times New Roman" w:eastAsia="Times New Roman" w:hAnsi="Times New Roman" w:cs="Times New Roman"/>
          <w:b/>
          <w:bCs/>
          <w:color w:val="000000"/>
          <w:sz w:val="28"/>
          <w:szCs w:val="28"/>
          <w:lang w:val="en-US" w:eastAsia="ru-RU"/>
        </w:rPr>
      </w:pPr>
      <w:r w:rsidRPr="00D659F0">
        <w:rPr>
          <w:rFonts w:ascii="Times New Roman" w:eastAsia="Times New Roman" w:hAnsi="Times New Roman" w:cs="Times New Roman"/>
          <w:b/>
          <w:bCs/>
          <w:color w:val="000000"/>
          <w:sz w:val="28"/>
          <w:szCs w:val="28"/>
          <w:lang w:eastAsia="ru-RU"/>
        </w:rPr>
        <w:lastRenderedPageBreak/>
        <w:t>3. Значение изучения латентной преступности.</w:t>
      </w:r>
    </w:p>
    <w:p w:rsidR="006E0F8B" w:rsidRPr="00D659F0" w:rsidRDefault="006E0F8B" w:rsidP="00D659F0">
      <w:pPr>
        <w:shd w:val="clear" w:color="auto" w:fill="FFFFDD"/>
        <w:spacing w:after="0" w:line="240" w:lineRule="auto"/>
        <w:ind w:firstLine="300"/>
        <w:jc w:val="center"/>
        <w:rPr>
          <w:rFonts w:ascii="Times New Roman" w:eastAsia="Times New Roman" w:hAnsi="Times New Roman" w:cs="Times New Roman"/>
          <w:color w:val="000000"/>
          <w:sz w:val="28"/>
          <w:szCs w:val="28"/>
          <w:lang w:val="en-US" w:eastAsia="ru-RU"/>
        </w:rPr>
      </w:pP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proofErr w:type="gramStart"/>
      <w:r w:rsidRPr="00D659F0">
        <w:rPr>
          <w:rFonts w:ascii="Times New Roman" w:eastAsia="Times New Roman" w:hAnsi="Times New Roman" w:cs="Times New Roman"/>
          <w:color w:val="000000"/>
          <w:sz w:val="28"/>
          <w:szCs w:val="28"/>
          <w:lang w:eastAsia="ru-RU"/>
        </w:rPr>
        <w:t>Одной из острейших проблем современности, влияющей на все стороны общественной жизни и создающей угрозу проведению экономических преобразований, фактором социальной дестабилизации является устойчивый рост преступных проявлений, увеличение в структуре преступности доли тяжких и особо тяжких преступлений, а также разрастание организованной преступности.</w:t>
      </w:r>
      <w:proofErr w:type="gramEnd"/>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Такое положение дел повышает усилия правоохранительных органов, направленные на обеспечение контроля над преступностью, и ее предупреждение. Однако необходимой предпосылкой для этого служит знание подлинных масштабов преступности, оперирование показателями фактического ее состояния, а не только той части, которая нашла отражение в официальных данных криминальной статистики. Криминологические исследования свидетельствуют, что разрыв между количеством реально совершенных преступлений и сведениями о них, располагаемыми органами, ведущими статистический учет преступлений, весьма значителен. Латентная преступность, как и преступность в целом, оказывает негативное воздействие на экономику страны, сдерживает развитие внешнеэкономических связей, динамику совместной хозяйственной деятельности, поступление иностранных инвестиций. Эксперты единодушны в признании того, что тенденция на криминализацию российской экономики вполне очевидна.</w:t>
      </w:r>
      <w:r w:rsidRPr="00D659F0">
        <w:rPr>
          <w:rFonts w:ascii="Times New Roman" w:eastAsia="Times New Roman" w:hAnsi="Times New Roman" w:cs="Times New Roman"/>
          <w:color w:val="000000"/>
          <w:sz w:val="28"/>
          <w:szCs w:val="28"/>
          <w:lang w:eastAsia="ru-RU"/>
        </w:rPr>
        <w:br/>
        <w:t>В первую очередь это относится к кредитно-финансовой системе. Процессы, происходящие в сфере финансово-экономических отношений, вынуждают политиков самого высокого уровня признать, что «государство все больше теряет контроль над экономикой и сферой финансов. Угроза создания в России криминального общества приобретает статус вопроса национальной безопасности и выживания России как государства».</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Скрытая преступность оказывает серьезное влияние и на социально-психологический климат в обществе. Она порождает у граждан недоверие в способность государственной власти гарантировать их безопасность, создать </w:t>
      </w:r>
      <w:r w:rsidRPr="00D659F0">
        <w:rPr>
          <w:rFonts w:ascii="Times New Roman" w:eastAsia="Times New Roman" w:hAnsi="Times New Roman" w:cs="Times New Roman"/>
          <w:color w:val="000000"/>
          <w:sz w:val="28"/>
          <w:szCs w:val="28"/>
          <w:lang w:eastAsia="ru-RU"/>
        </w:rPr>
        <w:lastRenderedPageBreak/>
        <w:t>благоприятные условия для реализации конституционных прав и свобод, эффективно вести борьбу с преступностью, обеспечить неотвратимость ответственности виновных лиц за правонарушения. Безнаказанная преступность способствует «привыканию» населения к криминальным проявлениям, снижению уровня законности и моральной требовательности в обществе, к ослаблению чувства нетерпимости к правонарушениям и правонарушителям.</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С социально-психологической и нравственно-этической точек зрения, выборочная карательная практика, думается, содержит не меньший негативный потенциал, </w:t>
      </w:r>
      <w:proofErr w:type="gramStart"/>
      <w:r w:rsidRPr="00D659F0">
        <w:rPr>
          <w:rFonts w:ascii="Times New Roman" w:eastAsia="Times New Roman" w:hAnsi="Times New Roman" w:cs="Times New Roman"/>
          <w:color w:val="000000"/>
          <w:sz w:val="28"/>
          <w:szCs w:val="28"/>
          <w:lang w:eastAsia="ru-RU"/>
        </w:rPr>
        <w:t>чем</w:t>
      </w:r>
      <w:proofErr w:type="gramEnd"/>
      <w:r w:rsidRPr="00D659F0">
        <w:rPr>
          <w:rFonts w:ascii="Times New Roman" w:eastAsia="Times New Roman" w:hAnsi="Times New Roman" w:cs="Times New Roman"/>
          <w:color w:val="000000"/>
          <w:sz w:val="28"/>
          <w:szCs w:val="28"/>
          <w:lang w:eastAsia="ru-RU"/>
        </w:rPr>
        <w:t xml:space="preserve"> если бы нормы уголовного законодательства вовсе не применялись. В связи с этим у </w:t>
      </w:r>
      <w:proofErr w:type="spellStart"/>
      <w:r w:rsidRPr="00D659F0">
        <w:rPr>
          <w:rFonts w:ascii="Times New Roman" w:eastAsia="Times New Roman" w:hAnsi="Times New Roman" w:cs="Times New Roman"/>
          <w:color w:val="000000"/>
          <w:sz w:val="28"/>
          <w:szCs w:val="28"/>
          <w:lang w:eastAsia="ru-RU"/>
        </w:rPr>
        <w:t>правопослушных</w:t>
      </w:r>
      <w:proofErr w:type="spellEnd"/>
      <w:r w:rsidRPr="00D659F0">
        <w:rPr>
          <w:rFonts w:ascii="Times New Roman" w:eastAsia="Times New Roman" w:hAnsi="Times New Roman" w:cs="Times New Roman"/>
          <w:color w:val="000000"/>
          <w:sz w:val="28"/>
          <w:szCs w:val="28"/>
          <w:lang w:eastAsia="ru-RU"/>
        </w:rPr>
        <w:t xml:space="preserve"> граждан возникают не просто сомнения, а стойкая убежденность в том, что чуть </w:t>
      </w:r>
      <w:proofErr w:type="gramStart"/>
      <w:r w:rsidRPr="00D659F0">
        <w:rPr>
          <w:rFonts w:ascii="Times New Roman" w:eastAsia="Times New Roman" w:hAnsi="Times New Roman" w:cs="Times New Roman"/>
          <w:color w:val="000000"/>
          <w:sz w:val="28"/>
          <w:szCs w:val="28"/>
          <w:lang w:eastAsia="ru-RU"/>
        </w:rPr>
        <w:t>ли не</w:t>
      </w:r>
      <w:proofErr w:type="gramEnd"/>
      <w:r w:rsidRPr="00D659F0">
        <w:rPr>
          <w:rFonts w:ascii="Times New Roman" w:eastAsia="Times New Roman" w:hAnsi="Times New Roman" w:cs="Times New Roman"/>
          <w:color w:val="000000"/>
          <w:sz w:val="28"/>
          <w:szCs w:val="28"/>
          <w:lang w:eastAsia="ru-RU"/>
        </w:rPr>
        <w:t xml:space="preserve"> вся система уголовной юстиции продажна и подкупна. Отсюда и утверждения вроде того, что «взятки берут все, кто по положению </w:t>
      </w:r>
      <w:proofErr w:type="gramStart"/>
      <w:r w:rsidRPr="00D659F0">
        <w:rPr>
          <w:rFonts w:ascii="Times New Roman" w:eastAsia="Times New Roman" w:hAnsi="Times New Roman" w:cs="Times New Roman"/>
          <w:color w:val="000000"/>
          <w:sz w:val="28"/>
          <w:szCs w:val="28"/>
          <w:lang w:eastAsia="ru-RU"/>
        </w:rPr>
        <w:t>может взять и кому дают</w:t>
      </w:r>
      <w:proofErr w:type="gramEnd"/>
      <w:r w:rsidRPr="00D659F0">
        <w:rPr>
          <w:rFonts w:ascii="Times New Roman" w:eastAsia="Times New Roman" w:hAnsi="Times New Roman" w:cs="Times New Roman"/>
          <w:color w:val="000000"/>
          <w:sz w:val="28"/>
          <w:szCs w:val="28"/>
          <w:lang w:eastAsia="ru-RU"/>
        </w:rPr>
        <w:t>».</w:t>
      </w:r>
    </w:p>
    <w:p w:rsid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D659F0">
        <w:rPr>
          <w:rFonts w:ascii="Times New Roman" w:eastAsia="Times New Roman" w:hAnsi="Times New Roman" w:cs="Times New Roman"/>
          <w:color w:val="000000"/>
          <w:sz w:val="28"/>
          <w:szCs w:val="28"/>
          <w:lang w:eastAsia="ru-RU"/>
        </w:rPr>
        <w:t>Латентная преступность соответствующим образом отражается также на авторитете правоохранительных органов, призванных с ней бороться. Разгул безнаказанной преступности для подавляющего большинства граждан выступает наиболее зримым и самым надежным индикатором, характеризующим профессиональный уровень и возможности этих органов обеспечить правопорядок в стране. Несомненно, и то, что эта преступность во многом способствует росту в обществе нигилистических настроений по отношению к деятельности правоохранительных органов.</w:t>
      </w:r>
      <w:r w:rsidRPr="00D659F0">
        <w:rPr>
          <w:rFonts w:ascii="Times New Roman" w:eastAsia="Times New Roman" w:hAnsi="Times New Roman" w:cs="Times New Roman"/>
          <w:color w:val="000000"/>
          <w:sz w:val="28"/>
          <w:szCs w:val="28"/>
          <w:lang w:eastAsia="ru-RU"/>
        </w:rPr>
        <w:br/>
        <w:t xml:space="preserve">Об этом говорят результаты социологических исследований. Более того, в восприятии граждан милиция сама порой выступает в качестве нарушителя их прав. Латентную преступность и связанную с ней непосредственно проблему </w:t>
      </w:r>
      <w:proofErr w:type="spellStart"/>
      <w:r w:rsidRPr="00D659F0">
        <w:rPr>
          <w:rFonts w:ascii="Times New Roman" w:eastAsia="Times New Roman" w:hAnsi="Times New Roman" w:cs="Times New Roman"/>
          <w:color w:val="000000"/>
          <w:sz w:val="28"/>
          <w:szCs w:val="28"/>
          <w:lang w:eastAsia="ru-RU"/>
        </w:rPr>
        <w:t>виктимизации</w:t>
      </w:r>
      <w:proofErr w:type="spellEnd"/>
      <w:r w:rsidRPr="00D659F0">
        <w:rPr>
          <w:rFonts w:ascii="Times New Roman" w:eastAsia="Times New Roman" w:hAnsi="Times New Roman" w:cs="Times New Roman"/>
          <w:color w:val="000000"/>
          <w:sz w:val="28"/>
          <w:szCs w:val="28"/>
          <w:lang w:eastAsia="ru-RU"/>
        </w:rPr>
        <w:t xml:space="preserve"> населения по праву можно отнести к одним из наиболее актуальных направлений исследования современной криминологической науки. Нельзя не отметить, что в последние годы заметно возросло внимание к изучению данной проблематики.</w:t>
      </w:r>
    </w:p>
    <w:p w:rsidR="006E0F8B" w:rsidRPr="006E0F8B" w:rsidRDefault="006E0F8B" w:rsidP="006E0F8B">
      <w:pPr>
        <w:shd w:val="clear" w:color="auto" w:fill="FFFFDD"/>
        <w:spacing w:after="0" w:line="360" w:lineRule="auto"/>
        <w:jc w:val="both"/>
        <w:rPr>
          <w:rFonts w:ascii="Times New Roman" w:eastAsia="Times New Roman" w:hAnsi="Times New Roman" w:cs="Times New Roman"/>
          <w:color w:val="000000"/>
          <w:sz w:val="28"/>
          <w:szCs w:val="28"/>
          <w:lang w:eastAsia="ru-RU"/>
        </w:rPr>
      </w:pPr>
    </w:p>
    <w:p w:rsidR="006E0F8B" w:rsidRPr="00D659F0"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Pr="006E0F8B" w:rsidRDefault="00D659F0" w:rsidP="00D659F0">
      <w:pPr>
        <w:shd w:val="clear" w:color="auto" w:fill="FFFFDD"/>
        <w:spacing w:after="0" w:line="240" w:lineRule="auto"/>
        <w:ind w:left="75" w:right="75"/>
        <w:jc w:val="center"/>
        <w:outlineLvl w:val="0"/>
        <w:rPr>
          <w:rFonts w:ascii="Times New Roman" w:eastAsia="Times New Roman" w:hAnsi="Times New Roman" w:cs="Times New Roman"/>
          <w:b/>
          <w:bCs/>
          <w:color w:val="000000" w:themeColor="text1"/>
          <w:kern w:val="36"/>
          <w:sz w:val="33"/>
          <w:szCs w:val="33"/>
          <w:lang w:val="en-US" w:eastAsia="ru-RU"/>
        </w:rPr>
      </w:pPr>
      <w:bookmarkStart w:id="1" w:name="_Toc151130758"/>
      <w:r w:rsidRPr="00D659F0">
        <w:rPr>
          <w:rFonts w:ascii="Times New Roman" w:eastAsia="Times New Roman" w:hAnsi="Times New Roman" w:cs="Times New Roman"/>
          <w:b/>
          <w:bCs/>
          <w:color w:val="000000" w:themeColor="text1"/>
          <w:kern w:val="36"/>
          <w:sz w:val="33"/>
          <w:szCs w:val="33"/>
          <w:lang w:eastAsia="ru-RU"/>
        </w:rPr>
        <w:t>Заключение</w:t>
      </w:r>
      <w:bookmarkEnd w:id="1"/>
    </w:p>
    <w:p w:rsidR="006E0F8B" w:rsidRPr="00D659F0" w:rsidRDefault="006E0F8B" w:rsidP="006E0F8B">
      <w:pPr>
        <w:shd w:val="clear" w:color="auto" w:fill="FFFFDD"/>
        <w:spacing w:after="0" w:line="360" w:lineRule="auto"/>
        <w:ind w:left="75" w:right="75"/>
        <w:jc w:val="center"/>
        <w:outlineLvl w:val="0"/>
        <w:rPr>
          <w:rFonts w:ascii="Times New Roman" w:eastAsia="Times New Roman" w:hAnsi="Times New Roman" w:cs="Times New Roman"/>
          <w:b/>
          <w:bCs/>
          <w:color w:val="000000"/>
          <w:kern w:val="36"/>
          <w:sz w:val="28"/>
          <w:szCs w:val="28"/>
          <w:lang w:val="en-US" w:eastAsia="ru-RU"/>
        </w:rPr>
      </w:pP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Методологической задачей научного исследования проблем латентной преступности является ее определение, уточнение ее признаков и конкретных разновидностей проявления. Криминология изучает преступность как существующее в обществе негативное явление, связанное с другими социальными явлениями, имеющее свои закономерности, требующее специфических форм и методов борьбы.</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Преступности присущи следующие характеристики: устойчивость; уголовно-правовой характер; общественная опасность; организованность; активность. Латентная преступность представляет собой совокупность лиц и совершенных ими в конкретном регионе и в конкретный период времени преступных деяний, не зафиксированных в уголовной статистике, иными словами, неучтенных; либо учтенных правоохранительными органами, но не взятых ими на учет; а также учтенных, но не раскрытых, либо не полностью раскрытых преступлений. Итак, мы выяснили, что латентная преступность бывает следующих видов: естественно-латентной, искусственно-латентной и погранично-латентной.</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proofErr w:type="gramStart"/>
      <w:r w:rsidRPr="00D659F0">
        <w:rPr>
          <w:rFonts w:ascii="Times New Roman" w:eastAsia="Times New Roman" w:hAnsi="Times New Roman" w:cs="Times New Roman"/>
          <w:color w:val="000000"/>
          <w:sz w:val="28"/>
          <w:szCs w:val="28"/>
          <w:lang w:eastAsia="ru-RU"/>
        </w:rPr>
        <w:t>Причинами латентной преступности могут быть: отсутствие желания вступать в контакт с правоохранительными органами из-за того, что граждане не верят в их возможности; незначительность ущерба от преступлений; опасение мести со стороны преступников; нежелание огласки отдельных сторон своей жизни, потеря авторитета, в том числе предприятия, учреждения; убеждение в нецелесообразности уголовное наказание за совершенное преступление;</w:t>
      </w:r>
      <w:proofErr w:type="gramEnd"/>
      <w:r w:rsidRPr="00D659F0">
        <w:rPr>
          <w:rFonts w:ascii="Times New Roman" w:eastAsia="Times New Roman" w:hAnsi="Times New Roman" w:cs="Times New Roman"/>
          <w:color w:val="000000"/>
          <w:sz w:val="28"/>
          <w:szCs w:val="28"/>
          <w:lang w:eastAsia="ru-RU"/>
        </w:rPr>
        <w:t xml:space="preserve"> незнание уголовного закона; страх быть разоблаченным из-за причастности к другим преступлениям; загруженность милиции; стремление создать мнимое благополучие; такие мотивы как слабое материально-техническое обеспечение, низкая заработная плата, </w:t>
      </w:r>
      <w:r w:rsidRPr="00D659F0">
        <w:rPr>
          <w:rFonts w:ascii="Times New Roman" w:eastAsia="Times New Roman" w:hAnsi="Times New Roman" w:cs="Times New Roman"/>
          <w:color w:val="000000"/>
          <w:sz w:val="28"/>
          <w:szCs w:val="28"/>
          <w:lang w:eastAsia="ru-RU"/>
        </w:rPr>
        <w:lastRenderedPageBreak/>
        <w:t>плохая правовая подготовка отдельных сотрудников и т.д.; недобросовестность отдельных сотрудников правоохранительных органов. О наличии латентности многое может сказать сопоставление данных уголовной статистики и статистика административных нарушений, гражданско-правовых деликтов, данных медицинских учреждений об обращении граждан за помощью в связи с телесными повреждениями, данных о числе жалоб, заявлений граждан. Официальная уголовная статистика является важным источником знаний о латентной преступности.</w:t>
      </w:r>
    </w:p>
    <w:p w:rsid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r w:rsidRPr="00D659F0">
        <w:rPr>
          <w:rFonts w:ascii="Times New Roman" w:eastAsia="Times New Roman" w:hAnsi="Times New Roman" w:cs="Times New Roman"/>
          <w:color w:val="000000"/>
          <w:sz w:val="28"/>
          <w:szCs w:val="28"/>
          <w:lang w:eastAsia="ru-RU"/>
        </w:rPr>
        <w:t xml:space="preserve">Необходимость исследования проблем латентной преступности определяется необходимостью реализации отправных принципов уголовно-правовой политики. Прежде всего, речь должна идти о последовательной реализации принципа неотвратимости уголовной ответственности лица, совершившего преступление, об обеспечении полноты и всесторонности расследования и разрешения уголовных дел, об адекватности и соразмерности средств правового воздействия </w:t>
      </w:r>
      <w:proofErr w:type="gramStart"/>
      <w:r w:rsidRPr="00D659F0">
        <w:rPr>
          <w:rFonts w:ascii="Times New Roman" w:eastAsia="Times New Roman" w:hAnsi="Times New Roman" w:cs="Times New Roman"/>
          <w:color w:val="000000"/>
          <w:sz w:val="28"/>
          <w:szCs w:val="28"/>
          <w:lang w:eastAsia="ru-RU"/>
        </w:rPr>
        <w:t>содеянному</w:t>
      </w:r>
      <w:proofErr w:type="gramEnd"/>
      <w:r w:rsidRPr="00D659F0">
        <w:rPr>
          <w:rFonts w:ascii="Times New Roman" w:eastAsia="Times New Roman" w:hAnsi="Times New Roman" w:cs="Times New Roman"/>
          <w:color w:val="000000"/>
          <w:sz w:val="28"/>
          <w:szCs w:val="28"/>
          <w:lang w:eastAsia="ru-RU"/>
        </w:rPr>
        <w:t>, что, по сути, является необходимым условием вынесения справедливого наказания, его индивидуализации. В ходе написания данной работы мы достигли цели, стоящей перед нами, и выполнили задачи. Это помогло нам систематизировать уже имеющиеся знания, а также усвоить и закрепить новый для себя полученный материал.</w:t>
      </w: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6E0F8B" w:rsidRPr="00D659F0" w:rsidRDefault="006E0F8B"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val="en-US" w:eastAsia="ru-RU"/>
        </w:rPr>
      </w:pPr>
    </w:p>
    <w:p w:rsidR="00D659F0" w:rsidRPr="00D659F0" w:rsidRDefault="00D659F0" w:rsidP="006E0F8B">
      <w:pPr>
        <w:shd w:val="clear" w:color="auto" w:fill="FFFFDD"/>
        <w:spacing w:after="0" w:line="360" w:lineRule="auto"/>
        <w:ind w:firstLine="300"/>
        <w:jc w:val="center"/>
        <w:rPr>
          <w:rFonts w:ascii="Times New Roman" w:eastAsia="Times New Roman" w:hAnsi="Times New Roman" w:cs="Times New Roman"/>
          <w:color w:val="000000" w:themeColor="text1"/>
          <w:sz w:val="28"/>
          <w:szCs w:val="28"/>
          <w:lang w:eastAsia="ru-RU"/>
        </w:rPr>
      </w:pPr>
      <w:bookmarkStart w:id="2" w:name="_Toc151130759"/>
      <w:r w:rsidRPr="00D659F0">
        <w:rPr>
          <w:rFonts w:ascii="Times New Roman" w:eastAsia="Times New Roman" w:hAnsi="Times New Roman" w:cs="Times New Roman"/>
          <w:b/>
          <w:bCs/>
          <w:color w:val="000000" w:themeColor="text1"/>
          <w:sz w:val="28"/>
          <w:szCs w:val="28"/>
          <w:lang w:eastAsia="ru-RU"/>
        </w:rPr>
        <w:t>Список использованн</w:t>
      </w:r>
      <w:bookmarkEnd w:id="2"/>
      <w:r w:rsidRPr="00D659F0">
        <w:rPr>
          <w:rFonts w:ascii="Times New Roman" w:eastAsia="Times New Roman" w:hAnsi="Times New Roman" w:cs="Times New Roman"/>
          <w:b/>
          <w:bCs/>
          <w:color w:val="000000" w:themeColor="text1"/>
          <w:sz w:val="28"/>
          <w:szCs w:val="28"/>
          <w:lang w:eastAsia="ru-RU"/>
        </w:rPr>
        <w:t>ых источников</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1. </w:t>
      </w:r>
      <w:proofErr w:type="spellStart"/>
      <w:r w:rsidRPr="00D659F0">
        <w:rPr>
          <w:rFonts w:ascii="Times New Roman" w:eastAsia="Times New Roman" w:hAnsi="Times New Roman" w:cs="Times New Roman"/>
          <w:color w:val="000000"/>
          <w:sz w:val="28"/>
          <w:szCs w:val="28"/>
          <w:lang w:eastAsia="ru-RU"/>
        </w:rPr>
        <w:t>Акутаев</w:t>
      </w:r>
      <w:proofErr w:type="spellEnd"/>
      <w:r w:rsidRPr="00D659F0">
        <w:rPr>
          <w:rFonts w:ascii="Times New Roman" w:eastAsia="Times New Roman" w:hAnsi="Times New Roman" w:cs="Times New Roman"/>
          <w:color w:val="000000"/>
          <w:sz w:val="28"/>
          <w:szCs w:val="28"/>
          <w:lang w:eastAsia="ru-RU"/>
        </w:rPr>
        <w:t xml:space="preserve"> Р. М. Латентная преступность: актуальные проблемы и понятие. //</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Государство и право. </w:t>
      </w:r>
      <w:r w:rsidR="006E0F8B">
        <w:rPr>
          <w:rFonts w:ascii="Times New Roman" w:eastAsia="Times New Roman" w:hAnsi="Times New Roman" w:cs="Times New Roman"/>
          <w:color w:val="000000"/>
          <w:sz w:val="28"/>
          <w:szCs w:val="28"/>
          <w:lang w:val="en-US" w:eastAsia="ru-RU"/>
        </w:rPr>
        <w:t>2010</w:t>
      </w:r>
      <w:r w:rsidRPr="00D659F0">
        <w:rPr>
          <w:rFonts w:ascii="Times New Roman" w:eastAsia="Times New Roman" w:hAnsi="Times New Roman" w:cs="Times New Roman"/>
          <w:color w:val="000000"/>
          <w:sz w:val="28"/>
          <w:szCs w:val="28"/>
          <w:lang w:eastAsia="ru-RU"/>
        </w:rPr>
        <w:t xml:space="preserve"> №12. С. 79 – 81.</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2. Криминология учебник под ред. Кудрявцева В.Н., М. </w:t>
      </w:r>
      <w:r w:rsidR="006E0F8B" w:rsidRPr="006E0F8B">
        <w:rPr>
          <w:rFonts w:ascii="Times New Roman" w:eastAsia="Times New Roman" w:hAnsi="Times New Roman" w:cs="Times New Roman"/>
          <w:color w:val="000000"/>
          <w:sz w:val="28"/>
          <w:szCs w:val="28"/>
          <w:lang w:eastAsia="ru-RU"/>
        </w:rPr>
        <w:t>200</w:t>
      </w:r>
      <w:r w:rsidRPr="00D659F0">
        <w:rPr>
          <w:rFonts w:ascii="Times New Roman" w:eastAsia="Times New Roman" w:hAnsi="Times New Roman" w:cs="Times New Roman"/>
          <w:color w:val="000000"/>
          <w:sz w:val="28"/>
          <w:szCs w:val="28"/>
          <w:lang w:eastAsia="ru-RU"/>
        </w:rPr>
        <w:t>9г.;</w:t>
      </w:r>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 xml:space="preserve">3. Криминология. Учебник для вузов. / Под ред. В. Д. Малкова; </w:t>
      </w:r>
      <w:proofErr w:type="gramStart"/>
      <w:r w:rsidRPr="00D659F0">
        <w:rPr>
          <w:rFonts w:ascii="Times New Roman" w:eastAsia="Times New Roman" w:hAnsi="Times New Roman" w:cs="Times New Roman"/>
          <w:color w:val="000000"/>
          <w:sz w:val="28"/>
          <w:szCs w:val="28"/>
          <w:lang w:eastAsia="ru-RU"/>
        </w:rPr>
        <w:t>Московский</w:t>
      </w:r>
      <w:proofErr w:type="gramEnd"/>
    </w:p>
    <w:p w:rsidR="00D659F0" w:rsidRPr="00D659F0" w:rsidRDefault="00D659F0" w:rsidP="006E0F8B">
      <w:pPr>
        <w:shd w:val="clear" w:color="auto" w:fill="FFFFDD"/>
        <w:spacing w:after="0" w:line="360" w:lineRule="auto"/>
        <w:ind w:firstLine="300"/>
        <w:jc w:val="both"/>
        <w:rPr>
          <w:rFonts w:ascii="Times New Roman" w:eastAsia="Times New Roman" w:hAnsi="Times New Roman" w:cs="Times New Roman"/>
          <w:color w:val="000000"/>
          <w:sz w:val="28"/>
          <w:szCs w:val="28"/>
          <w:lang w:eastAsia="ru-RU"/>
        </w:rPr>
      </w:pPr>
      <w:r w:rsidRPr="00D659F0">
        <w:rPr>
          <w:rFonts w:ascii="Times New Roman" w:eastAsia="Times New Roman" w:hAnsi="Times New Roman" w:cs="Times New Roman"/>
          <w:color w:val="000000"/>
          <w:sz w:val="28"/>
          <w:szCs w:val="28"/>
          <w:lang w:eastAsia="ru-RU"/>
        </w:rPr>
        <w:t>открытый социальный университет. М.: “</w:t>
      </w:r>
      <w:proofErr w:type="spellStart"/>
      <w:r w:rsidRPr="00D659F0">
        <w:rPr>
          <w:rFonts w:ascii="Times New Roman" w:eastAsia="Times New Roman" w:hAnsi="Times New Roman" w:cs="Times New Roman"/>
          <w:color w:val="000000"/>
          <w:sz w:val="28"/>
          <w:szCs w:val="28"/>
          <w:lang w:eastAsia="ru-RU"/>
        </w:rPr>
        <w:t>Юстицинформ</w:t>
      </w:r>
      <w:proofErr w:type="spellEnd"/>
      <w:r w:rsidRPr="00D659F0">
        <w:rPr>
          <w:rFonts w:ascii="Times New Roman" w:eastAsia="Times New Roman" w:hAnsi="Times New Roman" w:cs="Times New Roman"/>
          <w:color w:val="000000"/>
          <w:sz w:val="28"/>
          <w:szCs w:val="28"/>
          <w:lang w:eastAsia="ru-RU"/>
        </w:rPr>
        <w:t>”, 200</w:t>
      </w:r>
      <w:r w:rsidR="006E0F8B">
        <w:rPr>
          <w:rFonts w:ascii="Times New Roman" w:eastAsia="Times New Roman" w:hAnsi="Times New Roman" w:cs="Times New Roman"/>
          <w:color w:val="000000"/>
          <w:sz w:val="28"/>
          <w:szCs w:val="28"/>
          <w:lang w:val="en-US" w:eastAsia="ru-RU"/>
        </w:rPr>
        <w:t>9</w:t>
      </w:r>
      <w:r w:rsidRPr="00D659F0">
        <w:rPr>
          <w:rFonts w:ascii="Times New Roman" w:eastAsia="Times New Roman" w:hAnsi="Times New Roman" w:cs="Times New Roman"/>
          <w:color w:val="000000"/>
          <w:sz w:val="28"/>
          <w:szCs w:val="28"/>
          <w:lang w:eastAsia="ru-RU"/>
        </w:rPr>
        <w:t>.</w:t>
      </w:r>
    </w:p>
    <w:p w:rsidR="002974D5" w:rsidRPr="006E0F8B" w:rsidRDefault="002974D5" w:rsidP="006E0F8B">
      <w:pPr>
        <w:spacing w:line="360" w:lineRule="auto"/>
        <w:rPr>
          <w:rFonts w:ascii="Times New Roman" w:hAnsi="Times New Roman" w:cs="Times New Roman"/>
          <w:sz w:val="28"/>
          <w:szCs w:val="28"/>
        </w:rPr>
      </w:pPr>
    </w:p>
    <w:sectPr w:rsidR="002974D5" w:rsidRPr="006E0F8B" w:rsidSect="00297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9F0"/>
    <w:rsid w:val="002974D5"/>
    <w:rsid w:val="003735BF"/>
    <w:rsid w:val="006E0F8B"/>
    <w:rsid w:val="00D65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4D5"/>
  </w:style>
  <w:style w:type="paragraph" w:styleId="1">
    <w:name w:val="heading 1"/>
    <w:basedOn w:val="a"/>
    <w:link w:val="10"/>
    <w:uiPriority w:val="9"/>
    <w:qFormat/>
    <w:rsid w:val="00D659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659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9F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659F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65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59F0"/>
  </w:style>
</w:styles>
</file>

<file path=word/webSettings.xml><?xml version="1.0" encoding="utf-8"?>
<w:webSettings xmlns:r="http://schemas.openxmlformats.org/officeDocument/2006/relationships" xmlns:w="http://schemas.openxmlformats.org/wordprocessingml/2006/main">
  <w:divs>
    <w:div w:id="7047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19</Pages>
  <Words>3825</Words>
  <Characters>21809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2015-09-19T10:39:00Z</dcterms:created>
  <dcterms:modified xsi:type="dcterms:W3CDTF">2015-09-19T11:27:00Z</dcterms:modified>
</cp:coreProperties>
</file>